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B1726" w14:textId="77777777" w:rsidR="00B95AE9" w:rsidRPr="007D3989" w:rsidRDefault="0059038C" w:rsidP="00B95AE9">
      <w:pPr>
        <w:pStyle w:val="Beschriftung"/>
      </w:pPr>
      <w:r w:rsidRPr="007D3989">
        <w:rPr>
          <w:noProof/>
        </w:rPr>
        <w:drawing>
          <wp:inline distT="0" distB="0" distL="0" distR="0" wp14:anchorId="76B43742" wp14:editId="1399B455">
            <wp:extent cx="5039360" cy="3359785"/>
            <wp:effectExtent l="0" t="0" r="8890" b="0"/>
            <wp:docPr id="16452757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275770" name="Grafik 1645275770"/>
                    <pic:cNvPicPr/>
                  </pic:nvPicPr>
                  <pic:blipFill>
                    <a:blip r:embed="rId11"/>
                    <a:stretch>
                      <a:fillRect/>
                    </a:stretch>
                  </pic:blipFill>
                  <pic:spPr>
                    <a:xfrm>
                      <a:off x="0" y="0"/>
                      <a:ext cx="5039360" cy="3359785"/>
                    </a:xfrm>
                    <a:prstGeom prst="rect">
                      <a:avLst/>
                    </a:prstGeom>
                  </pic:spPr>
                </pic:pic>
              </a:graphicData>
            </a:graphic>
          </wp:inline>
        </w:drawing>
      </w:r>
    </w:p>
    <w:p w14:paraId="37D9A371" w14:textId="4BABFE5E" w:rsidR="00B95AE9" w:rsidRPr="007D3989" w:rsidRDefault="0094224F" w:rsidP="00B95AE9">
      <w:pPr>
        <w:pStyle w:val="Beschriftung"/>
        <w:jc w:val="right"/>
      </w:pPr>
      <w:r w:rsidRPr="007D3989">
        <w:t xml:space="preserve">© Sandra Ludewig, </w:t>
      </w:r>
      <w:r w:rsidR="00C45264" w:rsidRPr="007D3989">
        <w:t>used with kind permission of the p</w:t>
      </w:r>
      <w:r w:rsidR="006231C0" w:rsidRPr="007D3989">
        <w:t>roduction</w:t>
      </w:r>
      <w:r w:rsidR="00C45264" w:rsidRPr="007D3989">
        <w:t xml:space="preserve"> team</w:t>
      </w:r>
    </w:p>
    <w:p w14:paraId="05C8D56B" w14:textId="77777777" w:rsidR="00B95AE9" w:rsidRPr="007D3989" w:rsidRDefault="00B95AE9" w:rsidP="00B95AE9"/>
    <w:p w14:paraId="4A50D0A8" w14:textId="618D99FB" w:rsidR="008152D8" w:rsidRPr="007D3989" w:rsidRDefault="003D210F" w:rsidP="008152D8">
      <w:pPr>
        <w:pStyle w:val="berschrift1"/>
      </w:pPr>
      <w:r w:rsidRPr="007D3989">
        <w:t>Helene Fischer</w:t>
      </w:r>
      <w:r w:rsidR="00F71DCF" w:rsidRPr="007D3989">
        <w:t xml:space="preserve">: </w:t>
      </w:r>
      <w:r w:rsidRPr="007D3989">
        <w:t>360°</w:t>
      </w:r>
      <w:r w:rsidR="006231C0" w:rsidRPr="007D3989">
        <w:t xml:space="preserve"> </w:t>
      </w:r>
      <w:r w:rsidR="00B61539" w:rsidRPr="007D3989">
        <w:t>Stadium</w:t>
      </w:r>
      <w:r w:rsidR="006231C0" w:rsidRPr="007D3989">
        <w:t xml:space="preserve"> </w:t>
      </w:r>
      <w:r w:rsidRPr="007D3989">
        <w:t>Tour 2026</w:t>
      </w:r>
    </w:p>
    <w:p w14:paraId="12D47199" w14:textId="23EB7F1D" w:rsidR="008152D8" w:rsidRPr="007D3989" w:rsidRDefault="006231C0" w:rsidP="008152D8">
      <w:pPr>
        <w:rPr>
          <w:b/>
          <w:bCs/>
        </w:rPr>
      </w:pPr>
      <w:r w:rsidRPr="007D3989">
        <w:rPr>
          <w:b/>
          <w:bCs/>
        </w:rPr>
        <w:t xml:space="preserve">Impressive audio </w:t>
      </w:r>
      <w:r w:rsidR="00B61539" w:rsidRPr="007D3989">
        <w:rPr>
          <w:b/>
          <w:bCs/>
        </w:rPr>
        <w:t>with</w:t>
      </w:r>
      <w:r w:rsidRPr="007D3989">
        <w:rPr>
          <w:b/>
          <w:bCs/>
        </w:rPr>
        <w:t xml:space="preserve"> Spectera wideband wireless </w:t>
      </w:r>
    </w:p>
    <w:p w14:paraId="01489458" w14:textId="729138BE" w:rsidR="006231C0" w:rsidRPr="007D3989" w:rsidRDefault="006231C0" w:rsidP="008152D8"/>
    <w:p w14:paraId="673BFE13" w14:textId="3D21D327" w:rsidR="006231C0" w:rsidRPr="007D3989" w:rsidRDefault="00A722AD" w:rsidP="006231C0">
      <w:pPr>
        <w:rPr>
          <w:b/>
          <w:bCs/>
        </w:rPr>
      </w:pPr>
      <w:r w:rsidRPr="007D3989">
        <w:rPr>
          <w:b/>
          <w:bCs/>
          <w:i/>
          <w:iCs/>
        </w:rPr>
        <w:t xml:space="preserve">Wedemark, </w:t>
      </w:r>
      <w:r w:rsidR="00AC1390">
        <w:rPr>
          <w:b/>
          <w:bCs/>
          <w:i/>
          <w:iCs/>
        </w:rPr>
        <w:t>September</w:t>
      </w:r>
      <w:r w:rsidRPr="007D3989">
        <w:rPr>
          <w:b/>
          <w:bCs/>
          <w:i/>
          <w:iCs/>
        </w:rPr>
        <w:t xml:space="preserve"> 2026</w:t>
      </w:r>
      <w:r w:rsidRPr="007D3989">
        <w:rPr>
          <w:b/>
          <w:bCs/>
        </w:rPr>
        <w:t xml:space="preserve"> –</w:t>
      </w:r>
      <w:r w:rsidR="00E73EFC" w:rsidRPr="007D3989">
        <w:rPr>
          <w:b/>
          <w:bCs/>
        </w:rPr>
        <w:t xml:space="preserve"> </w:t>
      </w:r>
      <w:r w:rsidR="006231C0" w:rsidRPr="007D3989">
        <w:rPr>
          <w:b/>
          <w:bCs/>
        </w:rPr>
        <w:t xml:space="preserve">After taking a break, German superstar Helene Fischer made a sensational comeback in 2026: </w:t>
      </w:r>
      <w:r w:rsidR="00E73EFC" w:rsidRPr="007D3989">
        <w:rPr>
          <w:b/>
          <w:bCs/>
        </w:rPr>
        <w:t>She celebrated her 20th anniversary on stage, h</w:t>
      </w:r>
      <w:r w:rsidR="006231C0" w:rsidRPr="007D3989">
        <w:rPr>
          <w:b/>
          <w:bCs/>
        </w:rPr>
        <w:t xml:space="preserve">er new single </w:t>
      </w:r>
      <w:r w:rsidR="00A048FB" w:rsidRPr="007D3989">
        <w:rPr>
          <w:b/>
          <w:bCs/>
        </w:rPr>
        <w:t>rocketed</w:t>
      </w:r>
      <w:r w:rsidR="006231C0" w:rsidRPr="007D3989">
        <w:rPr>
          <w:b/>
          <w:bCs/>
        </w:rPr>
        <w:t xml:space="preserve"> to No. 1 on the Official German Charts and </w:t>
      </w:r>
      <w:r w:rsidR="00E73EFC" w:rsidRPr="007D3989">
        <w:rPr>
          <w:b/>
          <w:bCs/>
        </w:rPr>
        <w:t>became</w:t>
      </w:r>
      <w:r w:rsidR="006231C0" w:rsidRPr="007D3989">
        <w:rPr>
          <w:b/>
          <w:bCs/>
        </w:rPr>
        <w:t xml:space="preserve"> </w:t>
      </w:r>
      <w:proofErr w:type="spellStart"/>
      <w:r w:rsidR="006231C0" w:rsidRPr="007D3989">
        <w:rPr>
          <w:b/>
          <w:bCs/>
        </w:rPr>
        <w:t>MagentaTV’s</w:t>
      </w:r>
      <w:proofErr w:type="spellEnd"/>
      <w:r w:rsidR="006231C0" w:rsidRPr="007D3989">
        <w:rPr>
          <w:b/>
          <w:bCs/>
        </w:rPr>
        <w:t xml:space="preserve"> World Cup anthem</w:t>
      </w:r>
      <w:r w:rsidR="00E73EFC" w:rsidRPr="007D3989">
        <w:rPr>
          <w:b/>
          <w:bCs/>
        </w:rPr>
        <w:t xml:space="preserve">, and her </w:t>
      </w:r>
      <w:r w:rsidR="006231C0" w:rsidRPr="007D3989">
        <w:rPr>
          <w:b/>
          <w:bCs/>
        </w:rPr>
        <w:t xml:space="preserve">360° </w:t>
      </w:r>
      <w:r w:rsidR="00B61539" w:rsidRPr="007D3989">
        <w:rPr>
          <w:b/>
          <w:bCs/>
        </w:rPr>
        <w:t>Stadium</w:t>
      </w:r>
      <w:r w:rsidR="00E73EFC" w:rsidRPr="007D3989">
        <w:rPr>
          <w:b/>
          <w:bCs/>
        </w:rPr>
        <w:t xml:space="preserve"> </w:t>
      </w:r>
      <w:r w:rsidR="006231C0" w:rsidRPr="007D3989">
        <w:rPr>
          <w:b/>
          <w:bCs/>
        </w:rPr>
        <w:t>Tour 2026</w:t>
      </w:r>
      <w:r w:rsidR="00E73EFC" w:rsidRPr="007D3989">
        <w:rPr>
          <w:b/>
          <w:bCs/>
        </w:rPr>
        <w:t xml:space="preserve"> thrilled </w:t>
      </w:r>
      <w:r w:rsidR="006231C0" w:rsidRPr="007D3989">
        <w:rPr>
          <w:b/>
          <w:bCs/>
        </w:rPr>
        <w:t>750,000 concertgoers in Germany, Austria, the Netherlands, and Switzerland</w:t>
      </w:r>
      <w:r w:rsidR="00E73EFC" w:rsidRPr="007D3989">
        <w:rPr>
          <w:b/>
          <w:bCs/>
        </w:rPr>
        <w:t xml:space="preserve">. </w:t>
      </w:r>
      <w:r w:rsidR="006231C0" w:rsidRPr="007D3989">
        <w:rPr>
          <w:b/>
          <w:bCs/>
        </w:rPr>
        <w:t xml:space="preserve">The Sennheiser Spectera </w:t>
      </w:r>
      <w:r w:rsidR="00E73EFC" w:rsidRPr="007D3989">
        <w:rPr>
          <w:b/>
          <w:bCs/>
        </w:rPr>
        <w:t>e</w:t>
      </w:r>
      <w:r w:rsidR="006231C0" w:rsidRPr="007D3989">
        <w:rPr>
          <w:b/>
          <w:bCs/>
        </w:rPr>
        <w:t xml:space="preserve">cosystem </w:t>
      </w:r>
      <w:r w:rsidR="00E73EFC" w:rsidRPr="007D3989">
        <w:rPr>
          <w:b/>
          <w:bCs/>
        </w:rPr>
        <w:t xml:space="preserve">played a </w:t>
      </w:r>
      <w:r w:rsidR="006231C0" w:rsidRPr="007D3989">
        <w:rPr>
          <w:b/>
          <w:bCs/>
        </w:rPr>
        <w:t xml:space="preserve">key role in the tour’s extensive wireless setup: Four Spectera Base Stations, three </w:t>
      </w:r>
      <w:r w:rsidR="006A7479" w:rsidRPr="007D3989">
        <w:rPr>
          <w:b/>
          <w:bCs/>
        </w:rPr>
        <w:t xml:space="preserve">prototype </w:t>
      </w:r>
      <w:r w:rsidR="006231C0" w:rsidRPr="007D3989">
        <w:rPr>
          <w:b/>
          <w:bCs/>
        </w:rPr>
        <w:t xml:space="preserve">handheld transmitters, 70 SEK bodypacks, and ten DAD antennas ensured reliable </w:t>
      </w:r>
      <w:r w:rsidR="00E73EFC" w:rsidRPr="007D3989">
        <w:rPr>
          <w:b/>
          <w:bCs/>
        </w:rPr>
        <w:t>transmission</w:t>
      </w:r>
      <w:r w:rsidR="006231C0" w:rsidRPr="007D3989">
        <w:rPr>
          <w:b/>
          <w:bCs/>
        </w:rPr>
        <w:t xml:space="preserve"> </w:t>
      </w:r>
      <w:r w:rsidR="006A7479" w:rsidRPr="007D3989">
        <w:rPr>
          <w:b/>
          <w:bCs/>
        </w:rPr>
        <w:t>and</w:t>
      </w:r>
      <w:r w:rsidR="006231C0" w:rsidRPr="007D3989">
        <w:rPr>
          <w:b/>
          <w:bCs/>
        </w:rPr>
        <w:t xml:space="preserve"> excellent audio quality.</w:t>
      </w:r>
    </w:p>
    <w:p w14:paraId="0267A00A" w14:textId="77777777" w:rsidR="00FC6D14" w:rsidRPr="007D3989" w:rsidRDefault="00FC6D14" w:rsidP="003D210F"/>
    <w:p w14:paraId="2F383E12" w14:textId="70E70A8C" w:rsidR="007950AE" w:rsidRPr="007D3989" w:rsidRDefault="00A048FB" w:rsidP="00A048FB">
      <w:r w:rsidRPr="007D3989">
        <w:t xml:space="preserve">On a tour of this magnitude, nothing is left to chance when it comes to audio, especially in view of </w:t>
      </w:r>
      <w:r w:rsidR="00287CBA" w:rsidRPr="007D3989">
        <w:t xml:space="preserve">the impressive centre stage and </w:t>
      </w:r>
      <w:r w:rsidRPr="007D3989">
        <w:t xml:space="preserve">the breathtaking acrobatic elements </w:t>
      </w:r>
      <w:r w:rsidR="00287CBA" w:rsidRPr="007D3989">
        <w:t>of the show</w:t>
      </w:r>
      <w:r w:rsidR="006A7479" w:rsidRPr="007D3989">
        <w:t xml:space="preserve">. </w:t>
      </w:r>
      <w:r w:rsidRPr="007D3989">
        <w:t xml:space="preserve">Helene Fischer </w:t>
      </w:r>
      <w:r w:rsidR="006A7479" w:rsidRPr="007D3989">
        <w:t xml:space="preserve">used various microphone solutions: </w:t>
      </w:r>
      <w:r w:rsidRPr="007D3989">
        <w:t>her custom gold</w:t>
      </w:r>
      <w:r w:rsidR="006A7479" w:rsidRPr="007D3989">
        <w:t>-finish</w:t>
      </w:r>
      <w:r w:rsidRPr="007D3989">
        <w:t xml:space="preserve"> Sennheiser SKM 6000 handheld transmitter, a Spectera SEK bodypack with simultaneous mic and IEM transmission, </w:t>
      </w:r>
      <w:r w:rsidR="007950AE" w:rsidRPr="007D3989">
        <w:t xml:space="preserve">and, last but not least, </w:t>
      </w:r>
      <w:r w:rsidRPr="007D3989">
        <w:t>prototypes of the Spectera handheld transmitter</w:t>
      </w:r>
      <w:r w:rsidR="009300E8" w:rsidRPr="007D3989">
        <w:t xml:space="preserve">, which had been </w:t>
      </w:r>
      <w:r w:rsidR="007950AE" w:rsidRPr="007D3989">
        <w:t>customised in gold, silver, and platinum</w:t>
      </w:r>
      <w:r w:rsidR="009300E8" w:rsidRPr="007D3989">
        <w:t xml:space="preserve">. The two latter handhelds had been fitted with </w:t>
      </w:r>
      <w:r w:rsidR="007950AE" w:rsidRPr="007D3989">
        <w:t xml:space="preserve">safety eyelets </w:t>
      </w:r>
      <w:r w:rsidR="009300E8" w:rsidRPr="007D3989">
        <w:t xml:space="preserve">and were discreetly secured with a nylon cord </w:t>
      </w:r>
      <w:r w:rsidR="007950AE" w:rsidRPr="007D3989">
        <w:t xml:space="preserve">for </w:t>
      </w:r>
      <w:r w:rsidR="009300E8" w:rsidRPr="007D3989">
        <w:t xml:space="preserve">Helene’s </w:t>
      </w:r>
      <w:r w:rsidR="007950AE" w:rsidRPr="007D3989">
        <w:t>aerobatic performances</w:t>
      </w:r>
      <w:r w:rsidR="009300E8" w:rsidRPr="007D3989">
        <w:t xml:space="preserve">. </w:t>
      </w:r>
    </w:p>
    <w:p w14:paraId="68C7BD85" w14:textId="77777777" w:rsidR="00A048FB" w:rsidRPr="007D3989" w:rsidRDefault="00A048FB" w:rsidP="00FC6D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963"/>
        <w:gridCol w:w="3963"/>
      </w:tblGrid>
      <w:tr w:rsidR="00B95AE9" w:rsidRPr="007D3989" w14:paraId="3C94CACD" w14:textId="77777777" w:rsidTr="00B95AE9">
        <w:tc>
          <w:tcPr>
            <w:tcW w:w="3963" w:type="dxa"/>
          </w:tcPr>
          <w:p w14:paraId="1AAF79E5" w14:textId="25961CCB" w:rsidR="00B95AE9" w:rsidRPr="007D3989" w:rsidRDefault="00B95AE9" w:rsidP="00B95AE9">
            <w:pPr>
              <w:pStyle w:val="Beschriftung"/>
            </w:pPr>
            <w:r w:rsidRPr="007D3989">
              <w:rPr>
                <w:noProof/>
              </w:rPr>
              <w:lastRenderedPageBreak/>
              <w:drawing>
                <wp:inline distT="0" distB="0" distL="0" distR="0" wp14:anchorId="0ADB6899" wp14:editId="5775C730">
                  <wp:extent cx="2409825" cy="3615042"/>
                  <wp:effectExtent l="0" t="0" r="0" b="5080"/>
                  <wp:docPr id="4692787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78701" name="Grafik 469278701"/>
                          <pic:cNvPicPr/>
                        </pic:nvPicPr>
                        <pic:blipFill>
                          <a:blip r:embed="rId12"/>
                          <a:stretch>
                            <a:fillRect/>
                          </a:stretch>
                        </pic:blipFill>
                        <pic:spPr>
                          <a:xfrm>
                            <a:off x="0" y="0"/>
                            <a:ext cx="2419280" cy="3629225"/>
                          </a:xfrm>
                          <a:prstGeom prst="rect">
                            <a:avLst/>
                          </a:prstGeom>
                        </pic:spPr>
                      </pic:pic>
                    </a:graphicData>
                  </a:graphic>
                </wp:inline>
              </w:drawing>
            </w:r>
          </w:p>
        </w:tc>
        <w:tc>
          <w:tcPr>
            <w:tcW w:w="3963" w:type="dxa"/>
          </w:tcPr>
          <w:p w14:paraId="58E3F758" w14:textId="2B831FAE" w:rsidR="00C45264" w:rsidRPr="007D3989" w:rsidRDefault="00441BCF" w:rsidP="00C45264">
            <w:pPr>
              <w:pStyle w:val="Beschriftung"/>
            </w:pPr>
            <w:r w:rsidRPr="007D3989">
              <w:t xml:space="preserve">Helene Fischer </w:t>
            </w:r>
            <w:r w:rsidR="00C45264" w:rsidRPr="007D3989">
              <w:t xml:space="preserve">with one of her custom Spectera handhelds </w:t>
            </w:r>
            <w:r w:rsidR="0094224F" w:rsidRPr="007D3989">
              <w:t xml:space="preserve">(© Leon Schlesselmann, </w:t>
            </w:r>
            <w:r w:rsidR="00C45264" w:rsidRPr="007D3989">
              <w:t>used with kind permission of the production team</w:t>
            </w:r>
            <w:r w:rsidR="0094224F" w:rsidRPr="007D3989">
              <w:t>)</w:t>
            </w:r>
          </w:p>
        </w:tc>
      </w:tr>
    </w:tbl>
    <w:p w14:paraId="4E0D7CDA" w14:textId="77777777" w:rsidR="00C45264" w:rsidRPr="007D3989" w:rsidRDefault="00C45264" w:rsidP="00B95AE9"/>
    <w:p w14:paraId="7E358F67" w14:textId="4E65E77D" w:rsidR="00C45264" w:rsidRPr="007D3989" w:rsidRDefault="00C45264" w:rsidP="00B95AE9">
      <w:r w:rsidRPr="007D3989">
        <w:t xml:space="preserve">“The handheld transmitter prototypes are part of the Sennheiser Pioneer programme,” explained Thomas Holz, Sennheiser Artist Relations Manager. “There are about 50 of them in existence, </w:t>
      </w:r>
      <w:r w:rsidR="00AD3C70">
        <w:t xml:space="preserve">and </w:t>
      </w:r>
      <w:r w:rsidRPr="007D3989">
        <w:t xml:space="preserve">they are being </w:t>
      </w:r>
      <w:r w:rsidR="009300E8" w:rsidRPr="007D3989">
        <w:t>tested</w:t>
      </w:r>
      <w:r w:rsidRPr="007D3989">
        <w:t xml:space="preserve"> in real-world live performances around the world to gather final insights before series production begins. The handheld transmitters will be available in September 2026</w:t>
      </w:r>
      <w:r w:rsidR="00DB00DB" w:rsidRPr="007D3989">
        <w:t xml:space="preserve"> and feature bidirectional functionality, which allows for remote control of parameters such as gain and low-cut.”</w:t>
      </w:r>
    </w:p>
    <w:p w14:paraId="204EC913" w14:textId="77777777" w:rsidR="00B95AE9" w:rsidRPr="007D3989" w:rsidRDefault="00B95AE9" w:rsidP="003D210F"/>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988"/>
        <w:gridCol w:w="3948"/>
      </w:tblGrid>
      <w:tr w:rsidR="00235627" w:rsidRPr="007D3989" w14:paraId="7F51DE80" w14:textId="77777777" w:rsidTr="00DD30A0">
        <w:tc>
          <w:tcPr>
            <w:tcW w:w="3963" w:type="dxa"/>
          </w:tcPr>
          <w:p w14:paraId="660E268F" w14:textId="1B3292DE" w:rsidR="00235627" w:rsidRPr="007D3989" w:rsidRDefault="00235627" w:rsidP="00235627">
            <w:pPr>
              <w:pStyle w:val="Beschriftung"/>
            </w:pPr>
            <w:r w:rsidRPr="007D3989">
              <w:rPr>
                <w:noProof/>
              </w:rPr>
              <w:drawing>
                <wp:inline distT="0" distB="0" distL="0" distR="0" wp14:anchorId="7E390185" wp14:editId="11369BB4">
                  <wp:extent cx="2463800" cy="1642016"/>
                  <wp:effectExtent l="0" t="0" r="0" b="0"/>
                  <wp:docPr id="180331349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13490" name="Grafik 1803313490"/>
                          <pic:cNvPicPr/>
                        </pic:nvPicPr>
                        <pic:blipFill>
                          <a:blip r:embed="rId13"/>
                          <a:stretch>
                            <a:fillRect/>
                          </a:stretch>
                        </pic:blipFill>
                        <pic:spPr>
                          <a:xfrm>
                            <a:off x="0" y="0"/>
                            <a:ext cx="2474521" cy="1649161"/>
                          </a:xfrm>
                          <a:prstGeom prst="rect">
                            <a:avLst/>
                          </a:prstGeom>
                        </pic:spPr>
                      </pic:pic>
                    </a:graphicData>
                  </a:graphic>
                </wp:inline>
              </w:drawing>
            </w:r>
          </w:p>
        </w:tc>
        <w:tc>
          <w:tcPr>
            <w:tcW w:w="3963" w:type="dxa"/>
          </w:tcPr>
          <w:p w14:paraId="47EA3722" w14:textId="57AF0921" w:rsidR="00235627" w:rsidRPr="007D3989" w:rsidRDefault="00DD30A0" w:rsidP="00235627">
            <w:pPr>
              <w:pStyle w:val="Beschriftung"/>
            </w:pPr>
            <w:r w:rsidRPr="007D3989">
              <w:t>S</w:t>
            </w:r>
            <w:r w:rsidR="00C45264" w:rsidRPr="007D3989">
              <w:t xml:space="preserve">afety eyelet on </w:t>
            </w:r>
            <w:r w:rsidR="009300E8" w:rsidRPr="007D3989">
              <w:t>a</w:t>
            </w:r>
            <w:r w:rsidR="00C45264" w:rsidRPr="007D3989">
              <w:t xml:space="preserve"> </w:t>
            </w:r>
            <w:r w:rsidRPr="007D3989">
              <w:t xml:space="preserve">Spectera </w:t>
            </w:r>
            <w:r w:rsidR="00C45264" w:rsidRPr="007D3989">
              <w:t>handheld</w:t>
            </w:r>
          </w:p>
        </w:tc>
      </w:tr>
    </w:tbl>
    <w:p w14:paraId="14EEDE95" w14:textId="77777777" w:rsidR="003D210F" w:rsidRPr="007D3989" w:rsidRDefault="003D210F" w:rsidP="003D210F"/>
    <w:p w14:paraId="4A545C59" w14:textId="24ECF1C3" w:rsidR="00DB00DB" w:rsidRPr="007D3989" w:rsidRDefault="00DB00DB" w:rsidP="00DB00DB">
      <w:pPr>
        <w:rPr>
          <w:b/>
          <w:bCs/>
        </w:rPr>
      </w:pPr>
      <w:r w:rsidRPr="007D3989">
        <w:rPr>
          <w:b/>
          <w:bCs/>
        </w:rPr>
        <w:t>“Wireless Underworld”</w:t>
      </w:r>
    </w:p>
    <w:p w14:paraId="5966FAD0" w14:textId="40063BB2" w:rsidR="00DB00DB" w:rsidRPr="007D3989" w:rsidRDefault="00DB00DB" w:rsidP="00DB00DB">
      <w:r w:rsidRPr="007D3989">
        <w:t>The Spectera Base Stations were placed in wireless world underneath the centr</w:t>
      </w:r>
      <w:r w:rsidR="005C5C63" w:rsidRPr="007D3989">
        <w:t>e</w:t>
      </w:r>
      <w:r w:rsidRPr="007D3989">
        <w:t xml:space="preserve"> stage. </w:t>
      </w:r>
      <w:r w:rsidR="009300E8" w:rsidRPr="007D3989">
        <w:t xml:space="preserve">Here, </w:t>
      </w:r>
      <w:r w:rsidRPr="007D3989">
        <w:t xml:space="preserve">space was extremely confined, and on hot summer days, extreme temperatures posed significant challenges for both the crew and the equipment. Due to the low ceiling height, the team was forced to move through “underworld” in a crouched position. </w:t>
      </w:r>
    </w:p>
    <w:p w14:paraId="1B16F511" w14:textId="77777777" w:rsidR="00DB00DB" w:rsidRPr="007D3989" w:rsidRDefault="00DB00DB" w:rsidP="003D210F"/>
    <w:p w14:paraId="35A93B93" w14:textId="1B1D45B4" w:rsidR="00DB00DB" w:rsidRPr="007D3989" w:rsidRDefault="00677E10" w:rsidP="003D210F">
      <w:r w:rsidRPr="007D3989">
        <w:t>T</w:t>
      </w:r>
      <w:r w:rsidR="00DB00DB" w:rsidRPr="007D3989">
        <w:t>he compact size of the four Spectera Base Stations (4 x 1U)</w:t>
      </w:r>
      <w:r w:rsidR="00BC39BB" w:rsidRPr="007D3989">
        <w:t xml:space="preserve"> was a massive benefit</w:t>
      </w:r>
      <w:r w:rsidRPr="007D3989">
        <w:t xml:space="preserve"> in the confined space</w:t>
      </w:r>
      <w:r w:rsidR="00BC39BB" w:rsidRPr="007D3989">
        <w:t xml:space="preserve">. The Base Stations </w:t>
      </w:r>
      <w:r w:rsidR="000A7475" w:rsidRPr="007D3989">
        <w:t xml:space="preserve">worked in the UHF range, used a </w:t>
      </w:r>
      <w:r w:rsidR="00DB00DB" w:rsidRPr="007D3989">
        <w:t xml:space="preserve">sampling rate of 96 kHz and </w:t>
      </w:r>
      <w:r w:rsidR="000A7475" w:rsidRPr="007D3989">
        <w:t xml:space="preserve">were </w:t>
      </w:r>
      <w:r w:rsidR="00DB00DB" w:rsidRPr="007D3989">
        <w:t xml:space="preserve">redundantly connected to the </w:t>
      </w:r>
      <w:r w:rsidR="00BC39BB" w:rsidRPr="007D3989">
        <w:t>other</w:t>
      </w:r>
      <w:r w:rsidR="00DB00DB" w:rsidRPr="007D3989">
        <w:t xml:space="preserve"> audio equipment via Dante (primary and secondary ports). One Base Station was assigned to Helene Fischer, her aerial acrobatics partner and husband Thomas Seitel, and the dancers. A second </w:t>
      </w:r>
      <w:r w:rsidRPr="007D3989">
        <w:t xml:space="preserve">Base Station </w:t>
      </w:r>
      <w:r w:rsidR="00DB00DB" w:rsidRPr="007D3989">
        <w:t>provided in-ear signals to the musicians and production guests, while the third was designated for the crew’s IEMs.</w:t>
      </w:r>
      <w:r w:rsidR="00BC39BB" w:rsidRPr="007D3989">
        <w:t xml:space="preserve"> A fourth unit served as </w:t>
      </w:r>
      <w:r w:rsidRPr="007D3989">
        <w:t xml:space="preserve">a </w:t>
      </w:r>
      <w:r w:rsidR="00BC39BB" w:rsidRPr="007D3989">
        <w:t xml:space="preserve">spare. </w:t>
      </w:r>
    </w:p>
    <w:p w14:paraId="6EE579CC" w14:textId="77777777" w:rsidR="00DD30A0" w:rsidRPr="007D3989" w:rsidRDefault="00DD30A0" w:rsidP="003D210F"/>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878"/>
        <w:gridCol w:w="5058"/>
      </w:tblGrid>
      <w:tr w:rsidR="00DD30A0" w:rsidRPr="007D3989" w14:paraId="14A209EA" w14:textId="77777777" w:rsidTr="00DD30A0">
        <w:tc>
          <w:tcPr>
            <w:tcW w:w="3963" w:type="dxa"/>
          </w:tcPr>
          <w:p w14:paraId="74160668" w14:textId="7DA2FF92" w:rsidR="00DD30A0" w:rsidRPr="007D3989" w:rsidRDefault="00BF6E5C" w:rsidP="00DD30A0">
            <w:pPr>
              <w:pStyle w:val="Beschriftung"/>
            </w:pPr>
            <w:r w:rsidRPr="007D3989">
              <w:t>Four Spe</w:t>
            </w:r>
            <w:r w:rsidR="00DD30A0" w:rsidRPr="007D3989">
              <w:t xml:space="preserve">ctera Base Stations </w:t>
            </w:r>
            <w:r w:rsidR="00EC6281" w:rsidRPr="007D3989">
              <w:t xml:space="preserve">mounted above </w:t>
            </w:r>
            <w:r w:rsidR="00677E10" w:rsidRPr="007D3989">
              <w:t>three</w:t>
            </w:r>
            <w:r w:rsidR="00EC6281" w:rsidRPr="007D3989">
              <w:t xml:space="preserve"> Digital 6000 narrowband receivers</w:t>
            </w:r>
          </w:p>
        </w:tc>
        <w:tc>
          <w:tcPr>
            <w:tcW w:w="3963" w:type="dxa"/>
          </w:tcPr>
          <w:p w14:paraId="0C00C569" w14:textId="55F5AE65" w:rsidR="00DD30A0" w:rsidRPr="007D3989" w:rsidRDefault="00DD30A0" w:rsidP="00DD30A0">
            <w:pPr>
              <w:pStyle w:val="Beschriftung"/>
            </w:pPr>
            <w:r w:rsidRPr="007D3989">
              <w:rPr>
                <w:noProof/>
              </w:rPr>
              <w:drawing>
                <wp:inline distT="0" distB="0" distL="0" distR="0" wp14:anchorId="4D302C03" wp14:editId="6CDB55F0">
                  <wp:extent cx="3134712" cy="2089150"/>
                  <wp:effectExtent l="0" t="0" r="8890" b="6350"/>
                  <wp:docPr id="181166799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667994" name="Grafik 1811667994"/>
                          <pic:cNvPicPr/>
                        </pic:nvPicPr>
                        <pic:blipFill>
                          <a:blip r:embed="rId14"/>
                          <a:stretch>
                            <a:fillRect/>
                          </a:stretch>
                        </pic:blipFill>
                        <pic:spPr>
                          <a:xfrm>
                            <a:off x="0" y="0"/>
                            <a:ext cx="3145065" cy="2096050"/>
                          </a:xfrm>
                          <a:prstGeom prst="rect">
                            <a:avLst/>
                          </a:prstGeom>
                        </pic:spPr>
                      </pic:pic>
                    </a:graphicData>
                  </a:graphic>
                </wp:inline>
              </w:drawing>
            </w:r>
          </w:p>
        </w:tc>
      </w:tr>
    </w:tbl>
    <w:p w14:paraId="6CA54020" w14:textId="77777777" w:rsidR="000039FF" w:rsidRPr="007D3989" w:rsidRDefault="000039FF" w:rsidP="003D210F"/>
    <w:p w14:paraId="21C4C159" w14:textId="528FB9AF" w:rsidR="000039FF" w:rsidRPr="007D3989" w:rsidRDefault="000039FF" w:rsidP="003D210F">
      <w:r w:rsidRPr="007D3989">
        <w:t xml:space="preserve">Since the crew members had a defined </w:t>
      </w:r>
      <w:r w:rsidR="006E7AF0" w:rsidRPr="007D3989">
        <w:t>circle of activity</w:t>
      </w:r>
      <w:r w:rsidRPr="007D3989">
        <w:t xml:space="preserve"> during the show, two Spectera </w:t>
      </w:r>
      <w:r w:rsidR="00C57715" w:rsidRPr="007D3989">
        <w:t xml:space="preserve">bidirectional </w:t>
      </w:r>
      <w:r w:rsidRPr="007D3989">
        <w:t>DAD antennas were sufficient for the</w:t>
      </w:r>
      <w:r w:rsidR="006E7AF0" w:rsidRPr="007D3989">
        <w:t>ir B</w:t>
      </w:r>
      <w:r w:rsidRPr="007D3989">
        <w:t xml:space="preserve">ase </w:t>
      </w:r>
      <w:r w:rsidR="006E7AF0" w:rsidRPr="007D3989">
        <w:t>S</w:t>
      </w:r>
      <w:r w:rsidRPr="007D3989">
        <w:t>tation. Base Stations 1 and 2, on the other hand, were each connected with four DAD antennas via C</w:t>
      </w:r>
      <w:r w:rsidR="000A7475" w:rsidRPr="007D3989">
        <w:t>AT</w:t>
      </w:r>
      <w:r w:rsidRPr="007D3989">
        <w:t xml:space="preserve"> cables of up to 100 metres</w:t>
      </w:r>
      <w:r w:rsidR="00152232" w:rsidRPr="007D3989">
        <w:t xml:space="preserve"> </w:t>
      </w:r>
      <w:r w:rsidRPr="007D3989">
        <w:t>to provide seamless coverage of the centr</w:t>
      </w:r>
      <w:r w:rsidR="005C5C63" w:rsidRPr="007D3989">
        <w:t>e</w:t>
      </w:r>
      <w:r w:rsidRPr="007D3989">
        <w:t xml:space="preserve"> main stage, the rooftop stage, the long catwalks, and Helene Fischer’s flight paths above the audience.</w:t>
      </w:r>
    </w:p>
    <w:p w14:paraId="29FEA2AA" w14:textId="77777777" w:rsidR="00237D1F" w:rsidRPr="007D3989" w:rsidRDefault="00237D1F" w:rsidP="00237D1F"/>
    <w:p w14:paraId="60C03051" w14:textId="5EDE8148" w:rsidR="003D210F" w:rsidRPr="007D3989" w:rsidRDefault="000A7475" w:rsidP="003D210F">
      <w:pPr>
        <w:rPr>
          <w:b/>
          <w:bCs/>
        </w:rPr>
      </w:pPr>
      <w:r w:rsidRPr="007D3989">
        <w:rPr>
          <w:b/>
          <w:bCs/>
        </w:rPr>
        <w:t xml:space="preserve">Wireless </w:t>
      </w:r>
      <w:r w:rsidR="003D210F" w:rsidRPr="007D3989">
        <w:rPr>
          <w:b/>
          <w:bCs/>
        </w:rPr>
        <w:t>expertise f</w:t>
      </w:r>
      <w:r w:rsidRPr="007D3989">
        <w:rPr>
          <w:b/>
          <w:bCs/>
        </w:rPr>
        <w:t>or</w:t>
      </w:r>
      <w:r w:rsidR="003D210F" w:rsidRPr="007D3989">
        <w:rPr>
          <w:b/>
          <w:bCs/>
        </w:rPr>
        <w:t xml:space="preserve"> Helene Fischer</w:t>
      </w:r>
    </w:p>
    <w:p w14:paraId="701BBCE4" w14:textId="6067CF95" w:rsidR="000A7475" w:rsidRPr="007D3989" w:rsidRDefault="0044311C" w:rsidP="000A7475">
      <w:r w:rsidRPr="007D3989">
        <w:t xml:space="preserve">RF manager </w:t>
      </w:r>
      <w:r w:rsidR="000A7475" w:rsidRPr="007D3989">
        <w:t xml:space="preserve">Svenja Dunkel, who has been supporting Helene Fischer’s live shows for many years, ensured that the complex wireless set-up ran smoothly. “Professional wireless technology stands or falls on a trusting collaboration,” </w:t>
      </w:r>
      <w:r w:rsidRPr="007D3989">
        <w:t xml:space="preserve">she </w:t>
      </w:r>
      <w:r w:rsidR="000A7475" w:rsidRPr="007D3989">
        <w:t>said. “The more elaborate the show, the more crucial it is to work closely with the artist. Whether during preparation, rehearsals, or the critical moments of quick microphone and costume changes</w:t>
      </w:r>
      <w:r w:rsidR="00AD3C70">
        <w:t>, t</w:t>
      </w:r>
      <w:r w:rsidR="000A7475" w:rsidRPr="007D3989">
        <w:t>he success of the entire production depends on seamless collaboration.</w:t>
      </w:r>
    </w:p>
    <w:p w14:paraId="7A22AC6D" w14:textId="1A7D234B" w:rsidR="003D210F" w:rsidRPr="007D3989" w:rsidRDefault="003D210F" w:rsidP="000A7475"/>
    <w:p w14:paraId="6B015DD7" w14:textId="5376B936" w:rsidR="00152232" w:rsidRPr="007D3989" w:rsidRDefault="00152232" w:rsidP="00152232">
      <w:r w:rsidRPr="007D3989">
        <w:t xml:space="preserve">“When plans for the ‘360° Stadium Tour 2026’ </w:t>
      </w:r>
      <w:r w:rsidR="0044311C" w:rsidRPr="007D3989">
        <w:t>became</w:t>
      </w:r>
      <w:r w:rsidRPr="007D3989">
        <w:t xml:space="preserve"> more concrete, I quickly realized that this would be an extremely complex undertaking—as is almost always the case with Helene Fischer’s tours and TV shows,” </w:t>
      </w:r>
      <w:r w:rsidR="0044311C" w:rsidRPr="007D3989">
        <w:t>continued</w:t>
      </w:r>
      <w:r w:rsidRPr="007D3989">
        <w:t xml:space="preserve"> Dunkel. “The lighting concept had to be structured differently than for a traditional front stage, especially since Helene not only sings but also </w:t>
      </w:r>
      <w:r w:rsidRPr="007D3989">
        <w:lastRenderedPageBreak/>
        <w:t xml:space="preserve">incorporates many musical, dance, and acrobatic elements into her shows. Compared to a typical rock ’n’ roll setting, there are significantly more factors to consider. I had been working on the tour since the summer of 2025. While the 360° concept was </w:t>
      </w:r>
      <w:r w:rsidR="007D3989" w:rsidRPr="007D3989">
        <w:t>decided</w:t>
      </w:r>
      <w:r w:rsidR="0044311C" w:rsidRPr="007D3989">
        <w:t xml:space="preserve"> </w:t>
      </w:r>
      <w:r w:rsidRPr="007D3989">
        <w:t xml:space="preserve">from the </w:t>
      </w:r>
      <w:r w:rsidR="0044311C" w:rsidRPr="007D3989">
        <w:t>start</w:t>
      </w:r>
      <w:r w:rsidRPr="007D3989">
        <w:t>, the exact details and the</w:t>
      </w:r>
      <w:r w:rsidR="0044311C" w:rsidRPr="007D3989">
        <w:t>ir</w:t>
      </w:r>
      <w:r w:rsidRPr="007D3989">
        <w:t xml:space="preserve"> implications for frequency management and the RF set-up </w:t>
      </w:r>
      <w:r w:rsidR="0044311C" w:rsidRPr="007D3989">
        <w:t xml:space="preserve">took shape </w:t>
      </w:r>
      <w:r w:rsidRPr="007D3989">
        <w:t>only gradually.”</w:t>
      </w:r>
    </w:p>
    <w:p w14:paraId="14D5D963" w14:textId="77777777" w:rsidR="00152232" w:rsidRPr="007D3989" w:rsidRDefault="00152232" w:rsidP="000A7475"/>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248"/>
        <w:gridCol w:w="3688"/>
      </w:tblGrid>
      <w:tr w:rsidR="00C27C17" w:rsidRPr="007D3989" w14:paraId="69A4C67C" w14:textId="77777777" w:rsidTr="00C27C17">
        <w:tc>
          <w:tcPr>
            <w:tcW w:w="3963" w:type="dxa"/>
          </w:tcPr>
          <w:p w14:paraId="48253CFD" w14:textId="3AEFD768" w:rsidR="00C27C17" w:rsidRPr="007D3989" w:rsidRDefault="00235627" w:rsidP="00C27C17">
            <w:pPr>
              <w:pStyle w:val="Beschriftung"/>
            </w:pPr>
            <w:r w:rsidRPr="007D3989">
              <w:rPr>
                <w:noProof/>
              </w:rPr>
              <w:drawing>
                <wp:inline distT="0" distB="0" distL="0" distR="0" wp14:anchorId="1E278B4C" wp14:editId="3A3B48F9">
                  <wp:extent cx="2626157" cy="2626157"/>
                  <wp:effectExtent l="0" t="0" r="3175" b="3175"/>
                  <wp:docPr id="49980235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802352" name="Grafik 499802352"/>
                          <pic:cNvPicPr/>
                        </pic:nvPicPr>
                        <pic:blipFill>
                          <a:blip r:embed="rId15"/>
                          <a:stretch>
                            <a:fillRect/>
                          </a:stretch>
                        </pic:blipFill>
                        <pic:spPr>
                          <a:xfrm>
                            <a:off x="0" y="0"/>
                            <a:ext cx="2629870" cy="2629870"/>
                          </a:xfrm>
                          <a:prstGeom prst="rect">
                            <a:avLst/>
                          </a:prstGeom>
                        </pic:spPr>
                      </pic:pic>
                    </a:graphicData>
                  </a:graphic>
                </wp:inline>
              </w:drawing>
            </w:r>
          </w:p>
        </w:tc>
        <w:tc>
          <w:tcPr>
            <w:tcW w:w="3963" w:type="dxa"/>
          </w:tcPr>
          <w:p w14:paraId="57A17F7D" w14:textId="0CCB6DB3" w:rsidR="00C27C17" w:rsidRPr="007D3989" w:rsidRDefault="000A7475" w:rsidP="00C27C17">
            <w:pPr>
              <w:pStyle w:val="Beschriftung"/>
            </w:pPr>
            <w:r w:rsidRPr="007D3989">
              <w:t>RF manager S</w:t>
            </w:r>
            <w:r w:rsidR="00C27C17" w:rsidRPr="007D3989">
              <w:t xml:space="preserve">venja Dunkel </w:t>
            </w:r>
            <w:r w:rsidR="006753BF" w:rsidRPr="007D3989">
              <w:t xml:space="preserve">has supported </w:t>
            </w:r>
            <w:r w:rsidR="00C27C17" w:rsidRPr="007D3989">
              <w:t>Helene Fischer</w:t>
            </w:r>
            <w:r w:rsidR="006753BF" w:rsidRPr="007D3989">
              <w:t>’s live performances for many years</w:t>
            </w:r>
          </w:p>
        </w:tc>
      </w:tr>
    </w:tbl>
    <w:p w14:paraId="5791707E" w14:textId="77777777" w:rsidR="006753BF" w:rsidRPr="007D3989" w:rsidRDefault="006753BF" w:rsidP="003D210F"/>
    <w:p w14:paraId="100A626E" w14:textId="2F845991" w:rsidR="006753BF" w:rsidRPr="007D3989" w:rsidRDefault="006753BF" w:rsidP="003D210F">
      <w:r w:rsidRPr="007D3989">
        <w:t xml:space="preserve">During the planning phase, Dunkel was in close contact with Sennheiser. “I felt that I would reach the limits of conventional wireless systems and wouldn’t be able to cover the stadiums in a way that met the production’s needs—at least not without </w:t>
      </w:r>
      <w:r w:rsidR="00B00279" w:rsidRPr="007D3989">
        <w:t xml:space="preserve">any </w:t>
      </w:r>
      <w:r w:rsidRPr="007D3989">
        <w:t xml:space="preserve">custom installations,” </w:t>
      </w:r>
      <w:r w:rsidR="0044311C" w:rsidRPr="007D3989">
        <w:t>shared</w:t>
      </w:r>
      <w:r w:rsidRPr="007D3989">
        <w:t xml:space="preserve"> Dunkel. “The Sennheiser team provided me with fantastic support. I was pretty sure that Spectera was ideally suited to support Helene’s show in any situation</w:t>
      </w:r>
      <w:r w:rsidR="00B00279" w:rsidRPr="007D3989">
        <w:t xml:space="preserve"> and </w:t>
      </w:r>
      <w:r w:rsidRPr="007D3989">
        <w:t xml:space="preserve">to seamlessly cover all </w:t>
      </w:r>
      <w:r w:rsidR="00417BDC" w:rsidRPr="007D3989">
        <w:t>stages</w:t>
      </w:r>
      <w:r w:rsidRPr="007D3989">
        <w:t xml:space="preserve">, </w:t>
      </w:r>
      <w:r w:rsidR="00B00279" w:rsidRPr="007D3989">
        <w:t xml:space="preserve">plus </w:t>
      </w:r>
      <w:r w:rsidRPr="007D3989">
        <w:t>provide in-ear monitoring for the artist as well as the dancers, musicians, and crew members.</w:t>
      </w:r>
      <w:r w:rsidR="0044311C" w:rsidRPr="007D3989">
        <w:t>”</w:t>
      </w:r>
    </w:p>
    <w:p w14:paraId="1A2564E0" w14:textId="77777777" w:rsidR="003D210F" w:rsidRPr="007D3989" w:rsidRDefault="003D210F" w:rsidP="003D210F"/>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698"/>
        <w:gridCol w:w="5238"/>
      </w:tblGrid>
      <w:tr w:rsidR="00DD30A0" w:rsidRPr="007D3989" w14:paraId="102ED8BD" w14:textId="77777777" w:rsidTr="00DD30A0">
        <w:tc>
          <w:tcPr>
            <w:tcW w:w="3963" w:type="dxa"/>
          </w:tcPr>
          <w:p w14:paraId="1A1842B7" w14:textId="6AF7BC22" w:rsidR="00DD30A0" w:rsidRPr="007D3989" w:rsidRDefault="00B00279" w:rsidP="00DD30A0">
            <w:pPr>
              <w:pStyle w:val="Beschriftung"/>
            </w:pPr>
            <w:r w:rsidRPr="007D3989">
              <w:t xml:space="preserve">A single bodypack for </w:t>
            </w:r>
            <w:r w:rsidR="00DD30A0" w:rsidRPr="007D3989">
              <w:t>Helene Fischer</w:t>
            </w:r>
            <w:r w:rsidRPr="007D3989">
              <w:t>’</w:t>
            </w:r>
            <w:r w:rsidR="00DD30A0" w:rsidRPr="007D3989">
              <w:t xml:space="preserve">s </w:t>
            </w:r>
            <w:r w:rsidRPr="007D3989">
              <w:t xml:space="preserve">headset mic and IEM </w:t>
            </w:r>
          </w:p>
        </w:tc>
        <w:tc>
          <w:tcPr>
            <w:tcW w:w="3963" w:type="dxa"/>
          </w:tcPr>
          <w:p w14:paraId="2FC4138D" w14:textId="15E582A2" w:rsidR="00DD30A0" w:rsidRPr="007D3989" w:rsidRDefault="00DD30A0" w:rsidP="00DD30A0">
            <w:pPr>
              <w:pStyle w:val="Beschriftung"/>
            </w:pPr>
            <w:r w:rsidRPr="007D3989">
              <w:rPr>
                <w:noProof/>
              </w:rPr>
              <w:drawing>
                <wp:inline distT="0" distB="0" distL="0" distR="0" wp14:anchorId="20D140EB" wp14:editId="2D1902AB">
                  <wp:extent cx="3248972" cy="2165299"/>
                  <wp:effectExtent l="0" t="0" r="8890" b="6985"/>
                  <wp:docPr id="155250265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502650" name="Grafik 1552502650"/>
                          <pic:cNvPicPr/>
                        </pic:nvPicPr>
                        <pic:blipFill>
                          <a:blip r:embed="rId16"/>
                          <a:stretch>
                            <a:fillRect/>
                          </a:stretch>
                        </pic:blipFill>
                        <pic:spPr>
                          <a:xfrm>
                            <a:off x="0" y="0"/>
                            <a:ext cx="3256759" cy="2170488"/>
                          </a:xfrm>
                          <a:prstGeom prst="rect">
                            <a:avLst/>
                          </a:prstGeom>
                        </pic:spPr>
                      </pic:pic>
                    </a:graphicData>
                  </a:graphic>
                </wp:inline>
              </w:drawing>
            </w:r>
          </w:p>
        </w:tc>
      </w:tr>
    </w:tbl>
    <w:p w14:paraId="7CEA4589" w14:textId="77777777" w:rsidR="00DD30A0" w:rsidRPr="007D3989" w:rsidRDefault="00DD30A0" w:rsidP="003D210F"/>
    <w:p w14:paraId="7F98A972" w14:textId="46F71884" w:rsidR="008F423C" w:rsidRPr="007D3989" w:rsidRDefault="003D210F" w:rsidP="003D210F">
      <w:r w:rsidRPr="007D3989">
        <w:lastRenderedPageBreak/>
        <w:t>D</w:t>
      </w:r>
      <w:r w:rsidR="00B00279" w:rsidRPr="007D3989">
        <w:t>unkel continued:</w:t>
      </w:r>
      <w:r w:rsidR="008F423C" w:rsidRPr="007D3989">
        <w:t xml:space="preserve"> “The use of any new technology—in this case, WMAS—always carries certain risks. Especially on a tour of this scale, involving a stadium, it’s essential to coordinate closely with the FOH and monitor engineers. It’s fair to say that I had to do some convincing beforehand to get the key members of the audio crew to agree to using a completely new system. To develop a perfect feel for Spectera, close dialogue with the musicians and dancers during rehearsals was particularly important to me. I also consulted continuously with Helene on critical positions and acts. They placed their trust in my expertise, knowing that the best possible decisions would be made to ensure the tour’s success.”</w:t>
      </w:r>
    </w:p>
    <w:p w14:paraId="196E7BE9" w14:textId="77777777" w:rsidR="003D210F" w:rsidRPr="007D3989" w:rsidRDefault="003D210F" w:rsidP="003D210F"/>
    <w:p w14:paraId="5BD7FEFE" w14:textId="38C99E42" w:rsidR="003D210F" w:rsidRPr="007D3989" w:rsidRDefault="008F423C" w:rsidP="003D210F">
      <w:r w:rsidRPr="007D3989">
        <w:t>Dunkel’s confidence in Sennheiser’s groundbreaking WMAS technology was not misplaced: “Despite the enormous rigo</w:t>
      </w:r>
      <w:r w:rsidR="0044311C" w:rsidRPr="007D3989">
        <w:t>u</w:t>
      </w:r>
      <w:r w:rsidRPr="007D3989">
        <w:t>rs of the tour, the handheld prototypes held up exceptionally well—I didn’t notice a single dropout! Also, the Spectera SKM fits very comfortably in the hand and is ideal even for smaller hands—perhaps even better than the bigger and heavier SKM</w:t>
      </w:r>
      <w:r w:rsidR="0044311C" w:rsidRPr="007D3989">
        <w:t> </w:t>
      </w:r>
      <w:r w:rsidRPr="007D3989">
        <w:t>6000. I received immediate positive feedback from Helene regarding the handling of the Spectera SKM.”</w:t>
      </w:r>
    </w:p>
    <w:p w14:paraId="1A618D96" w14:textId="77777777" w:rsidR="001975E1" w:rsidRPr="007D3989" w:rsidRDefault="001975E1" w:rsidP="003D210F"/>
    <w:p w14:paraId="28E44830" w14:textId="022613B3" w:rsidR="001975E1" w:rsidRPr="007D3989" w:rsidRDefault="001975E1" w:rsidP="001975E1">
      <w:pPr>
        <w:rPr>
          <w:b/>
          <w:bCs/>
        </w:rPr>
      </w:pPr>
      <w:r w:rsidRPr="007D3989">
        <w:rPr>
          <w:b/>
          <w:bCs/>
        </w:rPr>
        <w:t>The tried-and-true meets the new</w:t>
      </w:r>
    </w:p>
    <w:p w14:paraId="6E62D521" w14:textId="6A0F1878" w:rsidR="00455B48" w:rsidRPr="007D3989" w:rsidRDefault="001975E1" w:rsidP="003D210F">
      <w:r w:rsidRPr="007D3989">
        <w:t>Since Helene Fischer use</w:t>
      </w:r>
      <w:r w:rsidR="0044311C" w:rsidRPr="007D3989">
        <w:t>d</w:t>
      </w:r>
      <w:r w:rsidRPr="007D3989">
        <w:t xml:space="preserve"> her gold-finish Sennheiser SKM 6000 handheld during the first few songs, EM 6000 dual receivers were set up at Dunkel’s workstation</w:t>
      </w:r>
      <w:r w:rsidR="0044311C" w:rsidRPr="007D3989">
        <w:t xml:space="preserve">, too, with one </w:t>
      </w:r>
      <w:r w:rsidRPr="007D3989">
        <w:t xml:space="preserve">receiver </w:t>
      </w:r>
      <w:r w:rsidR="0044311C" w:rsidRPr="007D3989">
        <w:t>being</w:t>
      </w:r>
      <w:r w:rsidRPr="007D3989">
        <w:t xml:space="preserve"> reserved for a headset and its backup, which Dunkel kept on hand as a contingency plan. “From December 2025 until shortly before the start of production rehearsals, I developed a total of five wireless concepts</w:t>
      </w:r>
      <w:r w:rsidR="00455B48" w:rsidRPr="007D3989">
        <w:t>,” said Dunkel.</w:t>
      </w:r>
      <w:r w:rsidRPr="007D3989">
        <w:t xml:space="preserve"> </w:t>
      </w:r>
      <w:r w:rsidR="00455B48" w:rsidRPr="007D3989">
        <w:t>“</w:t>
      </w:r>
      <w:r w:rsidRPr="007D3989">
        <w:t>During the preparations, we initially used the tried-and-</w:t>
      </w:r>
      <w:r w:rsidR="00455B48" w:rsidRPr="007D3989">
        <w:t>tested</w:t>
      </w:r>
      <w:r w:rsidRPr="007D3989">
        <w:t xml:space="preserve"> SKM 6000s. However, drawing on my 25 years of wireless experience, I was convinced that Spectera would be better equipped to handle the specific challenges of stadium concerts and deliver even more reliable results.</w:t>
      </w:r>
      <w:r w:rsidR="0044311C" w:rsidRPr="007D3989">
        <w:t xml:space="preserve"> D</w:t>
      </w:r>
      <w:r w:rsidR="00455B48" w:rsidRPr="007D3989">
        <w:t xml:space="preserve">uring production rehearsals at the stadium, we </w:t>
      </w:r>
      <w:r w:rsidR="0044311C" w:rsidRPr="007D3989">
        <w:t xml:space="preserve">still </w:t>
      </w:r>
      <w:r w:rsidR="00455B48" w:rsidRPr="007D3989">
        <w:t>used the 6000 Series for Helene’s vocals and Spectera as a backup</w:t>
      </w:r>
      <w:r w:rsidR="0044311C" w:rsidRPr="007D3989">
        <w:t xml:space="preserve">. In the </w:t>
      </w:r>
      <w:r w:rsidR="00455B48" w:rsidRPr="007D3989">
        <w:t xml:space="preserve">final </w:t>
      </w:r>
      <w:r w:rsidR="00F318FA" w:rsidRPr="007D3989">
        <w:t xml:space="preserve">show </w:t>
      </w:r>
      <w:r w:rsidR="00455B48" w:rsidRPr="007D3989">
        <w:t>set</w:t>
      </w:r>
      <w:r w:rsidR="00F318FA" w:rsidRPr="007D3989">
        <w:t>-</w:t>
      </w:r>
      <w:r w:rsidR="00455B48" w:rsidRPr="007D3989">
        <w:t xml:space="preserve">up, </w:t>
      </w:r>
      <w:r w:rsidR="00F318FA" w:rsidRPr="007D3989">
        <w:t xml:space="preserve">we had </w:t>
      </w:r>
      <w:r w:rsidR="00455B48" w:rsidRPr="007D3989">
        <w:t>Helene fl</w:t>
      </w:r>
      <w:r w:rsidR="00F318FA" w:rsidRPr="007D3989">
        <w:t xml:space="preserve">ying </w:t>
      </w:r>
      <w:r w:rsidR="00455B48" w:rsidRPr="007D3989">
        <w:t xml:space="preserve">into the stadium </w:t>
      </w:r>
      <w:r w:rsidR="00F318FA" w:rsidRPr="007D3989">
        <w:t xml:space="preserve">on </w:t>
      </w:r>
      <w:r w:rsidR="00455B48" w:rsidRPr="007D3989">
        <w:t>Spectera</w:t>
      </w:r>
      <w:r w:rsidR="00F318FA" w:rsidRPr="007D3989">
        <w:t xml:space="preserve">, which had proven </w:t>
      </w:r>
      <w:r w:rsidR="00455B48" w:rsidRPr="007D3989">
        <w:t>more stable. When she landed on stage, we switched to the gold-finish SKM 6000 for staging purposes, which was used for the first part of the show</w:t>
      </w:r>
      <w:r w:rsidR="00702D29" w:rsidRPr="007D3989">
        <w:t xml:space="preserve"> before we switched to Spectera</w:t>
      </w:r>
      <w:r w:rsidR="00710BBF" w:rsidRPr="007D3989">
        <w:t xml:space="preserve"> again</w:t>
      </w:r>
      <w:r w:rsidR="00702D29" w:rsidRPr="007D3989">
        <w:t>.</w:t>
      </w:r>
      <w:r w:rsidR="00455B48" w:rsidRPr="007D3989">
        <w:t>”</w:t>
      </w:r>
    </w:p>
    <w:p w14:paraId="2F6C8EE0" w14:textId="77777777" w:rsidR="003D210F" w:rsidRPr="007D3989" w:rsidRDefault="003D210F" w:rsidP="003D210F"/>
    <w:p w14:paraId="32610718" w14:textId="6A3E916D" w:rsidR="003D210F" w:rsidRDefault="00710BBF" w:rsidP="003D210F">
      <w:r w:rsidRPr="007D3989">
        <w:t xml:space="preserve">During production rehearsals, some time was set aside </w:t>
      </w:r>
      <w:r w:rsidR="00F318FA" w:rsidRPr="007D3989">
        <w:t xml:space="preserve">specifically </w:t>
      </w:r>
      <w:r w:rsidRPr="007D3989">
        <w:t xml:space="preserve">to give the audio crew the opportunity to compare the sound characteristics of the 6000 Series with </w:t>
      </w:r>
      <w:r w:rsidR="00F318FA" w:rsidRPr="007D3989">
        <w:t xml:space="preserve">those of </w:t>
      </w:r>
      <w:r w:rsidRPr="007D3989">
        <w:t>the new Spectera ecosystem. “Helene loves the sound of the SKM 6000 with the MMK 965 capsule. Naturally, the sound changes minimally when you combine the microphone with a different handheld transmitter,</w:t>
      </w:r>
      <w:r w:rsidR="00AD3C70">
        <w:t xml:space="preserve"> and </w:t>
      </w:r>
      <w:r w:rsidR="00AD3C70" w:rsidRPr="007D3989">
        <w:t xml:space="preserve">existing channel settings in the consoles cannot simply be carried over </w:t>
      </w:r>
      <w:r w:rsidR="00AD3C70">
        <w:t>one-to-one</w:t>
      </w:r>
      <w:r w:rsidR="00AD3C70" w:rsidRPr="007D3989">
        <w:t>, so subtle changes in sound are inevitable</w:t>
      </w:r>
      <w:r w:rsidR="00AD3C70">
        <w:t>,</w:t>
      </w:r>
      <w:r w:rsidRPr="007D3989">
        <w:t xml:space="preserve">” </w:t>
      </w:r>
      <w:r w:rsidR="00F318FA" w:rsidRPr="007D3989">
        <w:t>explained</w:t>
      </w:r>
      <w:r w:rsidRPr="007D3989">
        <w:t xml:space="preserve"> Dunkel. </w:t>
      </w:r>
      <w:r w:rsidR="00AD3C70" w:rsidRPr="00AD3C70">
        <w:t xml:space="preserve">“Our engineers </w:t>
      </w:r>
      <w:r w:rsidR="00AD3C70" w:rsidRPr="00AD3C70">
        <w:lastRenderedPageBreak/>
        <w:t>work</w:t>
      </w:r>
      <w:r w:rsidR="00490F77">
        <w:t>ed</w:t>
      </w:r>
      <w:r w:rsidR="00AD3C70" w:rsidRPr="00AD3C70">
        <w:t xml:space="preserve"> to match old and new handheld transmitters as closely as possible at their mixing desks, and in the end, everyone—including Helene—was completely satisfied.”</w:t>
      </w:r>
    </w:p>
    <w:p w14:paraId="3E08F80D" w14:textId="77777777" w:rsidR="00AD3C70" w:rsidRPr="007D3989" w:rsidRDefault="00AD3C70" w:rsidP="003D210F"/>
    <w:p w14:paraId="3411AE5B" w14:textId="69F82316" w:rsidR="003D210F" w:rsidRPr="007D3989" w:rsidRDefault="003D210F" w:rsidP="003D210F">
      <w:pPr>
        <w:rPr>
          <w:b/>
          <w:bCs/>
        </w:rPr>
      </w:pPr>
      <w:r w:rsidRPr="007D3989">
        <w:rPr>
          <w:b/>
          <w:bCs/>
        </w:rPr>
        <w:t xml:space="preserve">IEM </w:t>
      </w:r>
      <w:r w:rsidR="00D30088" w:rsidRPr="007D3989">
        <w:rPr>
          <w:b/>
          <w:bCs/>
        </w:rPr>
        <w:t>and mic with just one bodypack</w:t>
      </w:r>
    </w:p>
    <w:p w14:paraId="00FFD365" w14:textId="5FD7150E" w:rsidR="00892ABC" w:rsidRPr="007D3989" w:rsidRDefault="00D30088" w:rsidP="003D210F">
      <w:r w:rsidRPr="007D3989">
        <w:t xml:space="preserve">All performers and the crew were provided with in-ear signals via Spectera SEK bodypacks. For Helene Fischer, the bodypack served a dual purpose: it also transmitted the mic signals from a cardioid Headmic 4. Its capsule provides excellent feedback rejection, and Dunkel had combined it with a headband she modified herself to meet the extreme demands of the action-packed show. </w:t>
      </w:r>
      <w:r w:rsidR="0042534B">
        <w:t xml:space="preserve">For </w:t>
      </w:r>
      <w:r w:rsidRPr="007D3989">
        <w:t xml:space="preserve">the aerobatics, the headset’s position was additionally secured with tape. Dunkel </w:t>
      </w:r>
      <w:r w:rsidR="003B32BC" w:rsidRPr="007D3989">
        <w:t xml:space="preserve">aptly </w:t>
      </w:r>
      <w:r w:rsidR="00F27A22" w:rsidRPr="007D3989">
        <w:t>compared</w:t>
      </w:r>
      <w:r w:rsidRPr="007D3989">
        <w:t xml:space="preserve"> the lightning-fast process of putting on the bodypack, in-ear</w:t>
      </w:r>
      <w:r w:rsidR="00F27A22" w:rsidRPr="007D3989">
        <w:t>s</w:t>
      </w:r>
      <w:r w:rsidRPr="007D3989">
        <w:t xml:space="preserve"> and headset mic under enormous time pressure </w:t>
      </w:r>
      <w:r w:rsidR="00F27A22" w:rsidRPr="007D3989">
        <w:t>to</w:t>
      </w:r>
      <w:r w:rsidRPr="007D3989">
        <w:t xml:space="preserve"> a ‘pit stop’.</w:t>
      </w:r>
      <w:r w:rsidR="003B32BC" w:rsidRPr="007D3989">
        <w:t xml:space="preserve"> </w:t>
      </w:r>
      <w:r w:rsidR="00F531F6" w:rsidRPr="007D3989">
        <w:t>Four backing musicians also used the bodypacks bidirectionally with in-ears and cardioid HSP 4 headmics,</w:t>
      </w:r>
      <w:r w:rsidR="007E6C1E" w:rsidRPr="007D3989">
        <w:t xml:space="preserve"> which could be muted via</w:t>
      </w:r>
      <w:r w:rsidR="00F531F6" w:rsidRPr="007D3989">
        <w:t xml:space="preserve"> a custom-built Command solution. </w:t>
      </w:r>
    </w:p>
    <w:p w14:paraId="28E87FB2" w14:textId="77777777" w:rsidR="00892ABC" w:rsidRPr="007D3989" w:rsidRDefault="00892ABC" w:rsidP="003D210F"/>
    <w:p w14:paraId="7FFC960C" w14:textId="623F7A41" w:rsidR="00F531F6" w:rsidRPr="007D3989" w:rsidRDefault="00F531F6" w:rsidP="003D210F">
      <w:r w:rsidRPr="007D3989">
        <w:t>“The bidirectional functionality of the SEK bodypack</w:t>
      </w:r>
      <w:r w:rsidR="007D3989" w:rsidRPr="007D3989">
        <w:t>s</w:t>
      </w:r>
      <w:r w:rsidRPr="007D3989">
        <w:t xml:space="preserve"> </w:t>
      </w:r>
      <w:r w:rsidR="00892ABC" w:rsidRPr="007D3989">
        <w:t>suited us very well</w:t>
      </w:r>
      <w:r w:rsidRPr="007D3989">
        <w:t>,” commented Dunkel. “</w:t>
      </w:r>
      <w:r w:rsidR="00B13424">
        <w:t>It</w:t>
      </w:r>
      <w:r w:rsidRPr="007D3989">
        <w:t xml:space="preserve"> meant Helene only had to wear a single device, and the RF coverage for the microphone was automatically guaranteed </w:t>
      </w:r>
      <w:r w:rsidR="0042534B">
        <w:t xml:space="preserve">by the working </w:t>
      </w:r>
      <w:r w:rsidR="00892ABC" w:rsidRPr="007D3989">
        <w:t>IEM</w:t>
      </w:r>
      <w:r w:rsidRPr="007D3989">
        <w:t xml:space="preserve"> transmission. Nevertheless, the cabling posed a real challenge for me, as</w:t>
      </w:r>
      <w:r w:rsidR="00892ABC" w:rsidRPr="007D3989">
        <w:t xml:space="preserve"> we had</w:t>
      </w:r>
      <w:r w:rsidRPr="007D3989">
        <w:t xml:space="preserve"> two SEK bodypacks in use due to the rapid costume changes, and under no circumstances </w:t>
      </w:r>
      <w:r w:rsidR="00B13424">
        <w:t>were</w:t>
      </w:r>
      <w:r w:rsidRPr="007D3989">
        <w:t xml:space="preserve"> they </w:t>
      </w:r>
      <w:r w:rsidR="00B13424">
        <w:t xml:space="preserve">to </w:t>
      </w:r>
      <w:r w:rsidRPr="007D3989">
        <w:t xml:space="preserve">be mixed up. During the costume fittings, we checked where the devices could best be positioned. </w:t>
      </w:r>
      <w:r w:rsidR="00892ABC" w:rsidRPr="007D3989">
        <w:t xml:space="preserve">With a backless costume that was used for an </w:t>
      </w:r>
      <w:r w:rsidRPr="007D3989">
        <w:t>a</w:t>
      </w:r>
      <w:r w:rsidR="007D3989" w:rsidRPr="007D3989">
        <w:t>e</w:t>
      </w:r>
      <w:r w:rsidRPr="007D3989">
        <w:t>robatic</w:t>
      </w:r>
      <w:r w:rsidR="00892ABC" w:rsidRPr="007D3989">
        <w:t xml:space="preserve">s performance, for example, </w:t>
      </w:r>
      <w:r w:rsidRPr="007D3989">
        <w:t xml:space="preserve">the bodypack could not be attached at hip height due to the harness. Instead, </w:t>
      </w:r>
      <w:r w:rsidR="00892ABC" w:rsidRPr="007D3989">
        <w:t xml:space="preserve">we had a </w:t>
      </w:r>
      <w:r w:rsidRPr="007D3989">
        <w:t xml:space="preserve">pouch made </w:t>
      </w:r>
      <w:r w:rsidR="00892ABC" w:rsidRPr="007D3989">
        <w:t xml:space="preserve">that sat </w:t>
      </w:r>
      <w:r w:rsidRPr="007D3989">
        <w:t xml:space="preserve">on Helene’s right shoulder, with the antenna pointing towards her left shoulder.” During the show, </w:t>
      </w:r>
      <w:r w:rsidR="00892ABC" w:rsidRPr="007D3989">
        <w:t>it was</w:t>
      </w:r>
      <w:r w:rsidRPr="007D3989">
        <w:t xml:space="preserve"> concealed by the artist’s loose hair.</w:t>
      </w:r>
    </w:p>
    <w:p w14:paraId="2E032712" w14:textId="77777777" w:rsidR="00A96A48" w:rsidRPr="007D3989" w:rsidRDefault="00A96A48" w:rsidP="003D210F"/>
    <w:p w14:paraId="2C0B6317" w14:textId="797BF98B" w:rsidR="00A96A48" w:rsidRPr="007D3989" w:rsidRDefault="00A96A48" w:rsidP="00A96A48">
      <w:r w:rsidRPr="007D3989">
        <w:t xml:space="preserve">Svenja Dunkel was supported in her demanding task by David Chasteen, </w:t>
      </w:r>
      <w:r w:rsidR="007D3989" w:rsidRPr="007D3989">
        <w:t xml:space="preserve">Head of the </w:t>
      </w:r>
      <w:r w:rsidRPr="007D3989">
        <w:t xml:space="preserve">RF Department at BBM | CLAIR in Berlin. The company supplied the wireless </w:t>
      </w:r>
      <w:r w:rsidR="007D3989" w:rsidRPr="007D3989">
        <w:t>equipment</w:t>
      </w:r>
      <w:r w:rsidRPr="007D3989">
        <w:t xml:space="preserve"> for the tour, and after jointly preparing the wireless system, Chasteen joined the tour as a support RF technician.</w:t>
      </w:r>
    </w:p>
    <w:p w14:paraId="4BE53721" w14:textId="77777777" w:rsidR="00A96A48" w:rsidRPr="007D3989" w:rsidRDefault="00A96A48" w:rsidP="00A96A48"/>
    <w:p w14:paraId="4966B196" w14:textId="4E485458" w:rsidR="00A96A48" w:rsidRPr="007D3989" w:rsidRDefault="00A96A48" w:rsidP="00A96A48">
      <w:r w:rsidRPr="007D3989">
        <w:t>“Helene Fischer’s tour presented a multitude of technical challenges,” said Chasteen. “The Sennheiser Spectera ecosystem is one of the aspects that personally caused me the least headache. It worked remarkably well, and thanks to the</w:t>
      </w:r>
      <w:r w:rsidR="007D3989" w:rsidRPr="007D3989">
        <w:t xml:space="preserve"> proper </w:t>
      </w:r>
      <w:r w:rsidRPr="007D3989">
        <w:t>positioning</w:t>
      </w:r>
      <w:r w:rsidR="007D3989" w:rsidRPr="007D3989">
        <w:t xml:space="preserve"> of </w:t>
      </w:r>
      <w:r w:rsidRPr="007D3989">
        <w:t>the DAD antennas</w:t>
      </w:r>
      <w:r w:rsidR="007D3989" w:rsidRPr="007D3989">
        <w:t>,</w:t>
      </w:r>
      <w:r w:rsidRPr="007D3989">
        <w:t xml:space="preserve"> </w:t>
      </w:r>
      <w:r w:rsidR="007D3989" w:rsidRPr="007D3989">
        <w:t xml:space="preserve">all relevant areas were </w:t>
      </w:r>
      <w:r w:rsidRPr="007D3989">
        <w:t>reliably cover</w:t>
      </w:r>
      <w:r w:rsidR="00F126CD" w:rsidRPr="007D3989">
        <w:t>ed</w:t>
      </w:r>
      <w:r w:rsidRPr="007D3989">
        <w:t>.”</w:t>
      </w:r>
    </w:p>
    <w:p w14:paraId="0D227472" w14:textId="382B2692" w:rsidR="003D210F" w:rsidRPr="007D3989" w:rsidRDefault="003D210F" w:rsidP="003D210F"/>
    <w:p w14:paraId="7B5FDE04" w14:textId="17E6B651" w:rsidR="007D3989" w:rsidRPr="007D3989" w:rsidRDefault="007D3989" w:rsidP="007D3989">
      <w:r w:rsidRPr="007D3989">
        <w:t xml:space="preserve">Chasteen continued: “When you’re embarking on such a major tour with relatively new technology, you naturally worry about its reliability beforehand. But I was confident right from </w:t>
      </w:r>
      <w:r w:rsidRPr="007D3989">
        <w:lastRenderedPageBreak/>
        <w:t>the start, and when I saw Spectera in action at this year’s Eurovision Song Contest in Vienna, I had no further doubts that we</w:t>
      </w:r>
      <w:r w:rsidR="00B13424">
        <w:t xml:space="preserve"> we</w:t>
      </w:r>
      <w:r w:rsidRPr="007D3989">
        <w:t>re in excellent hands with Sennheiser’s WMAS technology.”</w:t>
      </w:r>
    </w:p>
    <w:p w14:paraId="27D546DA" w14:textId="77777777" w:rsidR="007D3989" w:rsidRPr="007D3989" w:rsidRDefault="007D3989" w:rsidP="007D3989"/>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448"/>
        <w:gridCol w:w="2488"/>
      </w:tblGrid>
      <w:tr w:rsidR="00C27C17" w:rsidRPr="007D3989" w14:paraId="001C2CB9" w14:textId="77777777" w:rsidTr="007D3989">
        <w:tc>
          <w:tcPr>
            <w:tcW w:w="5448" w:type="dxa"/>
          </w:tcPr>
          <w:p w14:paraId="73A5ABC6" w14:textId="20332276" w:rsidR="00C27C17" w:rsidRPr="007D3989" w:rsidRDefault="00235627" w:rsidP="00235627">
            <w:pPr>
              <w:pStyle w:val="Beschriftung"/>
            </w:pPr>
            <w:r w:rsidRPr="007D3989">
              <w:rPr>
                <w:noProof/>
              </w:rPr>
              <w:drawing>
                <wp:inline distT="0" distB="0" distL="0" distR="0" wp14:anchorId="64BDC449" wp14:editId="239E3273">
                  <wp:extent cx="3386937" cy="2257247"/>
                  <wp:effectExtent l="0" t="0" r="4445" b="0"/>
                  <wp:docPr id="7984932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9322" name="Grafik 79849322"/>
                          <pic:cNvPicPr/>
                        </pic:nvPicPr>
                        <pic:blipFill>
                          <a:blip r:embed="rId17"/>
                          <a:stretch>
                            <a:fillRect/>
                          </a:stretch>
                        </pic:blipFill>
                        <pic:spPr>
                          <a:xfrm>
                            <a:off x="0" y="0"/>
                            <a:ext cx="3394214" cy="2262097"/>
                          </a:xfrm>
                          <a:prstGeom prst="rect">
                            <a:avLst/>
                          </a:prstGeom>
                        </pic:spPr>
                      </pic:pic>
                    </a:graphicData>
                  </a:graphic>
                </wp:inline>
              </w:drawing>
            </w:r>
          </w:p>
        </w:tc>
        <w:tc>
          <w:tcPr>
            <w:tcW w:w="2488" w:type="dxa"/>
          </w:tcPr>
          <w:p w14:paraId="35BBC909" w14:textId="73407ABC" w:rsidR="00C27C17" w:rsidRPr="007D3989" w:rsidRDefault="00235627" w:rsidP="00235627">
            <w:pPr>
              <w:pStyle w:val="Beschriftung"/>
            </w:pPr>
            <w:r w:rsidRPr="007D3989">
              <w:t xml:space="preserve">David Chasteen, Head of </w:t>
            </w:r>
            <w:r w:rsidR="00F126CD" w:rsidRPr="007D3989">
              <w:t xml:space="preserve">the </w:t>
            </w:r>
            <w:r w:rsidRPr="007D3989">
              <w:t xml:space="preserve">RF Department </w:t>
            </w:r>
            <w:r w:rsidR="00F126CD" w:rsidRPr="007D3989">
              <w:t>at</w:t>
            </w:r>
            <w:r w:rsidRPr="007D3989">
              <w:t xml:space="preserve"> BBM | CLAIR in Berlin, </w:t>
            </w:r>
            <w:r w:rsidR="00F126CD" w:rsidRPr="007D3989">
              <w:t>joined the tour as a support RF technician</w:t>
            </w:r>
          </w:p>
        </w:tc>
      </w:tr>
    </w:tbl>
    <w:p w14:paraId="08C40A1E" w14:textId="77777777" w:rsidR="00C27C17" w:rsidRPr="007D3989" w:rsidRDefault="00C27C17" w:rsidP="003D210F"/>
    <w:p w14:paraId="3E8A64B6" w14:textId="77777777" w:rsidR="00F126CD" w:rsidRPr="007D3989" w:rsidRDefault="00F126CD" w:rsidP="00F126CD">
      <w:pPr>
        <w:rPr>
          <w:b/>
          <w:bCs/>
        </w:rPr>
      </w:pPr>
      <w:r w:rsidRPr="007D3989">
        <w:rPr>
          <w:b/>
          <w:bCs/>
        </w:rPr>
        <w:t>A tough test: Spectera masters extreme conditions</w:t>
      </w:r>
    </w:p>
    <w:p w14:paraId="0434B29C" w14:textId="05E9405C" w:rsidR="00F126CD" w:rsidRPr="007D3989" w:rsidRDefault="00F126CD" w:rsidP="00F126CD">
      <w:r w:rsidRPr="007D3989">
        <w:t xml:space="preserve">The scale of the 360° Stadium Tour 2026 was record-breaking: 48 production lorries, 17 stage lorries and 13 </w:t>
      </w:r>
      <w:r w:rsidR="007D3989" w:rsidRPr="007D3989">
        <w:t>n</w:t>
      </w:r>
      <w:r w:rsidRPr="007D3989">
        <w:t>ight</w:t>
      </w:r>
      <w:r w:rsidR="007D3989">
        <w:t xml:space="preserve"> </w:t>
      </w:r>
      <w:r w:rsidRPr="007D3989">
        <w:t>liner coaches</w:t>
      </w:r>
      <w:r w:rsidR="00B13424">
        <w:t xml:space="preserve"> were in use</w:t>
      </w:r>
      <w:r w:rsidRPr="007D3989">
        <w:t>. In addition to Helene Fischer</w:t>
      </w:r>
      <w:r w:rsidR="00B13424">
        <w:t xml:space="preserve">, </w:t>
      </w:r>
      <w:r w:rsidRPr="007D3989">
        <w:t>her 21 dancers</w:t>
      </w:r>
      <w:r w:rsidR="00B13424">
        <w:t xml:space="preserve"> and </w:t>
      </w:r>
      <w:r w:rsidRPr="007D3989">
        <w:t>the musicians, the crew comprised around 150 other people. The gigantic centre stage weighed 288 tonnes and towered almost 25 metres high. The LED screens had a total surface area of 780 square metres.</w:t>
      </w:r>
    </w:p>
    <w:p w14:paraId="1FE8FDB7" w14:textId="77777777" w:rsidR="003D210F" w:rsidRPr="007D3989" w:rsidRDefault="003D210F" w:rsidP="003D210F"/>
    <w:p w14:paraId="7541211D" w14:textId="6B9AF701" w:rsidR="005C5C63" w:rsidRPr="007D3989" w:rsidRDefault="005C5C63" w:rsidP="003D210F">
      <w:r w:rsidRPr="007D3989">
        <w:t>“</w:t>
      </w:r>
      <w:r w:rsidR="00F72453" w:rsidRPr="007D3989">
        <w:t>S</w:t>
      </w:r>
      <w:r w:rsidRPr="007D3989">
        <w:t>ome of Helene Fischer’s XXL stadium concerts took place</w:t>
      </w:r>
      <w:r w:rsidR="00F72453" w:rsidRPr="007D3989">
        <w:t xml:space="preserve"> </w:t>
      </w:r>
      <w:r w:rsidRPr="007D3989">
        <w:t>under extremely challenging conditions,” commented Thomas Holz. “The performers on stage, as well as the crew and everyone working behind the scenes, deserve the utmost respect for ensuring that the concerts were successfully staged despite a succession of new temperature records. The heat also placed an enormous strain on the technical equipment. The Sennheiser Spectera</w:t>
      </w:r>
      <w:r w:rsidR="00F72453" w:rsidRPr="007D3989">
        <w:t xml:space="preserve"> e</w:t>
      </w:r>
      <w:r w:rsidRPr="007D3989">
        <w:t>cosystem, including the prototype handheld</w:t>
      </w:r>
      <w:r w:rsidR="00F72453" w:rsidRPr="007D3989">
        <w:t>s</w:t>
      </w:r>
      <w:r w:rsidRPr="007D3989">
        <w:t>, passed this demanding test with flying colours.”</w:t>
      </w:r>
    </w:p>
    <w:p w14:paraId="435B168D" w14:textId="77777777" w:rsidR="003D210F" w:rsidRPr="007D3989" w:rsidRDefault="003D210F" w:rsidP="003D210F"/>
    <w:p w14:paraId="3BC3776D" w14:textId="106C0B3D" w:rsidR="000B6671" w:rsidRPr="007D3989" w:rsidRDefault="000B6671" w:rsidP="003D210F">
      <w:r w:rsidRPr="007D3989">
        <w:t>(End</w:t>
      </w:r>
      <w:r w:rsidR="00F72453" w:rsidRPr="007D3989">
        <w:t>s</w:t>
      </w:r>
      <w:r w:rsidRPr="007D3989">
        <w:t>)</w:t>
      </w:r>
    </w:p>
    <w:p w14:paraId="6EB361F8" w14:textId="77777777" w:rsidR="000B6671" w:rsidRPr="007D3989" w:rsidRDefault="000B6671" w:rsidP="003D210F"/>
    <w:p w14:paraId="542DA2CD" w14:textId="1C192D50" w:rsidR="000B6671" w:rsidRPr="007D3989" w:rsidRDefault="00F72453" w:rsidP="003D210F">
      <w:r w:rsidRPr="007D3989">
        <w:t xml:space="preserve">The images accompanying this media release as well as additional photos can be downloaded </w:t>
      </w:r>
      <w:r w:rsidR="00007A19" w:rsidRPr="007D3989">
        <w:t>as</w:t>
      </w:r>
      <w:r w:rsidR="000B6671" w:rsidRPr="007D3989">
        <w:t xml:space="preserve"> </w:t>
      </w:r>
      <w:hyperlink r:id="rId18" w:history="1">
        <w:r w:rsidRPr="007D3989">
          <w:rPr>
            <w:rStyle w:val="Hyperlink"/>
            <w:color w:val="0095D5" w:themeColor="accent1"/>
          </w:rPr>
          <w:t>w</w:t>
        </w:r>
        <w:r w:rsidR="000B6671" w:rsidRPr="007D3989">
          <w:rPr>
            <w:rStyle w:val="Hyperlink"/>
            <w:color w:val="0095D5" w:themeColor="accent1"/>
          </w:rPr>
          <w:t>eb</w:t>
        </w:r>
        <w:r w:rsidRPr="007D3989">
          <w:rPr>
            <w:rStyle w:val="Hyperlink"/>
            <w:color w:val="0095D5" w:themeColor="accent1"/>
          </w:rPr>
          <w:t xml:space="preserve"> resolution</w:t>
        </w:r>
      </w:hyperlink>
      <w:r w:rsidR="000B6671" w:rsidRPr="007D3989">
        <w:rPr>
          <w:color w:val="0095D5" w:themeColor="accent1"/>
        </w:rPr>
        <w:t xml:space="preserve"> </w:t>
      </w:r>
      <w:r w:rsidR="000B6671" w:rsidRPr="007D3989">
        <w:t>or</w:t>
      </w:r>
      <w:r w:rsidRPr="007D3989">
        <w:t xml:space="preserve"> </w:t>
      </w:r>
      <w:hyperlink r:id="rId19" w:history="1">
        <w:r w:rsidR="000B6671" w:rsidRPr="007D3989">
          <w:rPr>
            <w:rStyle w:val="Hyperlink"/>
            <w:color w:val="0095D5" w:themeColor="accent1"/>
          </w:rPr>
          <w:t>h</w:t>
        </w:r>
        <w:r w:rsidRPr="007D3989">
          <w:rPr>
            <w:rStyle w:val="Hyperlink"/>
            <w:color w:val="0095D5" w:themeColor="accent1"/>
          </w:rPr>
          <w:t>igh resolution</w:t>
        </w:r>
      </w:hyperlink>
      <w:r w:rsidR="000B6671" w:rsidRPr="007D3989">
        <w:rPr>
          <w:color w:val="0095D5" w:themeColor="accent1"/>
        </w:rPr>
        <w:t xml:space="preserve"> </w:t>
      </w:r>
      <w:r w:rsidRPr="007D3989">
        <w:t xml:space="preserve">files. </w:t>
      </w:r>
    </w:p>
    <w:p w14:paraId="173DD3CA" w14:textId="77777777" w:rsidR="000B6671" w:rsidRPr="007D3989" w:rsidRDefault="000B6671" w:rsidP="003D210F"/>
    <w:p w14:paraId="11D6344F" w14:textId="77777777" w:rsidR="003D210F" w:rsidRPr="007D3989" w:rsidRDefault="003D210F" w:rsidP="008152D8"/>
    <w:p w14:paraId="3D5C3DCA" w14:textId="77777777" w:rsidR="00B61539" w:rsidRPr="007D3989" w:rsidRDefault="00B61539" w:rsidP="00B61539">
      <w:pPr>
        <w:pStyle w:val="About"/>
        <w:rPr>
          <w:b/>
          <w:bCs/>
        </w:rPr>
      </w:pPr>
      <w:r w:rsidRPr="007D3989">
        <w:rPr>
          <w:b/>
          <w:bCs/>
        </w:rPr>
        <w:t>About Sennheiser</w:t>
      </w:r>
    </w:p>
    <w:p w14:paraId="16BB45D4" w14:textId="77777777" w:rsidR="00B61539" w:rsidRPr="007D3989" w:rsidRDefault="00B61539" w:rsidP="00B61539">
      <w:pPr>
        <w:pStyle w:val="About"/>
      </w:pPr>
      <w:r w:rsidRPr="007D3989">
        <w:t xml:space="preserve">We live and breathe audio. We are driven by the passion to create audio solutions that make a difference. This passion has taken us from the world’s greatest stages to the quietest listening rooms – and made Sennheiser the name behind audio that doesn’t just sound good: It feels </w:t>
      </w:r>
      <w:r w:rsidRPr="007D3989">
        <w:lastRenderedPageBreak/>
        <w:t>true. Since 1945, we have stood for building the future of audio and bringing remarkable sound experiences to our customers. While professional audio solutions such as microphones, meeting solutions, streaming technologies, professional headphones, automotive audio solutions, as well as wireless microphone and monitoring systems are part of the business of Sennheiser electronic SE &amp; Co. KG, the business with consumer devices such as headphones, soundbars and speech-enhanced hearables is operated by Sonova Holding AG under the license of Sennheiser.</w:t>
      </w:r>
    </w:p>
    <w:p w14:paraId="29728885" w14:textId="77777777" w:rsidR="00B61539" w:rsidRPr="007D3989" w:rsidRDefault="00B61539" w:rsidP="00B61539">
      <w:pPr>
        <w:pStyle w:val="About"/>
      </w:pPr>
    </w:p>
    <w:bookmarkStart w:id="0" w:name="_Hlk515635723"/>
    <w:p w14:paraId="29EC1A21" w14:textId="77777777" w:rsidR="00B61539" w:rsidRPr="007D3989" w:rsidRDefault="00B61539" w:rsidP="00B61539">
      <w:pPr>
        <w:spacing w:line="240" w:lineRule="auto"/>
        <w:rPr>
          <w:color w:val="0095D5" w:themeColor="accent1"/>
          <w:szCs w:val="18"/>
        </w:rPr>
      </w:pPr>
      <w:r w:rsidRPr="007D3989">
        <w:fldChar w:fldCharType="begin"/>
      </w:r>
      <w:r w:rsidRPr="007D3989">
        <w:instrText>HYPERLINK "http://www.sennheiser.com"</w:instrText>
      </w:r>
      <w:r w:rsidRPr="007D3989">
        <w:fldChar w:fldCharType="separate"/>
      </w:r>
      <w:r w:rsidRPr="007D3989">
        <w:rPr>
          <w:rStyle w:val="Hyperlink"/>
          <w:color w:val="0095D5" w:themeColor="accent1"/>
          <w:szCs w:val="18"/>
          <w:u w:val="none"/>
        </w:rPr>
        <w:t>www.sennheiser.com</w:t>
      </w:r>
      <w:r w:rsidRPr="007D3989">
        <w:fldChar w:fldCharType="end"/>
      </w:r>
      <w:r w:rsidRPr="007D3989">
        <w:rPr>
          <w:color w:val="0095D5" w:themeColor="accent1"/>
          <w:szCs w:val="18"/>
        </w:rPr>
        <w:t xml:space="preserve"> </w:t>
      </w:r>
    </w:p>
    <w:p w14:paraId="61B32639" w14:textId="77777777" w:rsidR="00B61539" w:rsidRPr="007D3989" w:rsidRDefault="00B61539" w:rsidP="00B61539">
      <w:pPr>
        <w:spacing w:line="240" w:lineRule="auto"/>
        <w:rPr>
          <w:color w:val="0095D5" w:themeColor="accent1"/>
          <w:szCs w:val="18"/>
        </w:rPr>
      </w:pPr>
      <w:hyperlink r:id="rId20" w:history="1">
        <w:r w:rsidRPr="007D3989">
          <w:rPr>
            <w:rStyle w:val="Hyperlink"/>
            <w:color w:val="0095D5" w:themeColor="accent1"/>
            <w:szCs w:val="18"/>
            <w:u w:val="none"/>
          </w:rPr>
          <w:t>www.sennheiser-hearing.com</w:t>
        </w:r>
      </w:hyperlink>
    </w:p>
    <w:bookmarkEnd w:id="0"/>
    <w:p w14:paraId="30CE486D" w14:textId="77777777" w:rsidR="00B61539" w:rsidRPr="007D3989" w:rsidRDefault="00B61539" w:rsidP="00B61539">
      <w:pPr>
        <w:pStyle w:val="About"/>
      </w:pPr>
    </w:p>
    <w:p w14:paraId="74BD50C4" w14:textId="77777777" w:rsidR="00B61539" w:rsidRPr="007D3989" w:rsidRDefault="00B61539" w:rsidP="00B61539">
      <w:pPr>
        <w:pStyle w:val="About"/>
      </w:pPr>
    </w:p>
    <w:p w14:paraId="1DD060DF" w14:textId="443B84C2" w:rsidR="00B61539" w:rsidRPr="007D3989" w:rsidRDefault="00B61539" w:rsidP="00B61539">
      <w:pPr>
        <w:pStyle w:val="Contact"/>
        <w:rPr>
          <w:b/>
        </w:rPr>
      </w:pPr>
      <w:r w:rsidRPr="007D3989">
        <w:rPr>
          <w:b/>
        </w:rPr>
        <w:t>Global Press Contact</w:t>
      </w:r>
    </w:p>
    <w:p w14:paraId="5E21139E" w14:textId="076202D5" w:rsidR="00B61539" w:rsidRPr="007D3989" w:rsidRDefault="00B61539" w:rsidP="00B61539">
      <w:pPr>
        <w:pStyle w:val="Contact"/>
        <w:rPr>
          <w:color w:val="0095D5"/>
        </w:rPr>
      </w:pPr>
      <w:r w:rsidRPr="007D3989">
        <w:rPr>
          <w:color w:val="0095D5"/>
        </w:rPr>
        <w:t>Jacqueline Gusmag</w:t>
      </w:r>
    </w:p>
    <w:p w14:paraId="35FA6E9D" w14:textId="26D7F306" w:rsidR="00B61539" w:rsidRPr="007D3989" w:rsidRDefault="00B61539" w:rsidP="00B61539">
      <w:pPr>
        <w:pStyle w:val="Contact"/>
      </w:pPr>
      <w:r w:rsidRPr="007D3989">
        <w:t>jacqueline.gusmag@sennheiser.com</w:t>
      </w:r>
    </w:p>
    <w:p w14:paraId="63724B2F" w14:textId="5B67FAD9" w:rsidR="00B61539" w:rsidRPr="007D3989" w:rsidRDefault="00B61539" w:rsidP="00B61539">
      <w:pPr>
        <w:pStyle w:val="Contact"/>
      </w:pPr>
      <w:r w:rsidRPr="007D3989">
        <w:t>+49 5130 600 – 1540</w:t>
      </w:r>
    </w:p>
    <w:p w14:paraId="32BB3539" w14:textId="77777777" w:rsidR="00B61539" w:rsidRPr="007D3989" w:rsidRDefault="00B61539" w:rsidP="00B61539"/>
    <w:sectPr w:rsidR="00B61539" w:rsidRPr="007D3989" w:rsidSect="006B19A4">
      <w:headerReference w:type="default" r:id="rId21"/>
      <w:headerReference w:type="first" r:id="rId22"/>
      <w:footerReference w:type="first" r:id="rId23"/>
      <w:pgSz w:w="11906" w:h="16838" w:code="9"/>
      <w:pgMar w:top="2268" w:right="2552" w:bottom="1134"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2C1F3" w14:textId="77777777" w:rsidR="0056103C" w:rsidRPr="00892ABC" w:rsidRDefault="0056103C" w:rsidP="00CA1EB9">
      <w:pPr>
        <w:spacing w:line="240" w:lineRule="auto"/>
      </w:pPr>
      <w:r w:rsidRPr="00892ABC">
        <w:separator/>
      </w:r>
    </w:p>
  </w:endnote>
  <w:endnote w:type="continuationSeparator" w:id="0">
    <w:p w14:paraId="10F302E6" w14:textId="77777777" w:rsidR="0056103C" w:rsidRPr="00892ABC" w:rsidRDefault="0056103C" w:rsidP="00CA1EB9">
      <w:pPr>
        <w:spacing w:line="240" w:lineRule="auto"/>
      </w:pPr>
      <w:r w:rsidRPr="00892ABC">
        <w:continuationSeparator/>
      </w:r>
    </w:p>
  </w:endnote>
  <w:endnote w:type="continuationNotice" w:id="1">
    <w:p w14:paraId="314F1047" w14:textId="77777777" w:rsidR="0056103C" w:rsidRPr="00892ABC" w:rsidRDefault="0056103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nnheiser Office">
    <w:panose1 w:val="020B0504020101010102"/>
    <w:charset w:val="00"/>
    <w:family w:val="swiss"/>
    <w:pitch w:val="variable"/>
    <w:sig w:usb0="A00000AF" w:usb1="500020DB" w:usb2="00000000" w:usb3="00000000" w:csb0="00000093" w:csb1="00000000"/>
    <w:embedRegular r:id="rId1" w:fontKey="{CB13A45B-3298-42D1-9E70-D6315216A78E}"/>
    <w:embedBold r:id="rId2" w:fontKey="{5F763847-ACF7-45C2-B9C6-24AB6FF0899C}"/>
    <w:embedItalic r:id="rId3" w:fontKey="{F53D62A1-F100-4F86-8312-9B7D9FC90BF8}"/>
    <w:embedBoldItalic r:id="rId4" w:fontKey="{08CD1DDD-C36C-4948-8B51-88F64FBA0B82}"/>
  </w:font>
  <w:font w:name="Segoe UI">
    <w:panose1 w:val="020B0502040204020203"/>
    <w:charset w:val="00"/>
    <w:family w:val="swiss"/>
    <w:pitch w:val="variable"/>
    <w:sig w:usb0="E4002EFF" w:usb1="C000E47F" w:usb2="00000009" w:usb3="00000000" w:csb0="000001FF" w:csb1="00000000"/>
    <w:embedRegular r:id="rId5" w:fontKey="{A6C48B7D-9320-44B7-9840-756AD98A99A3}"/>
  </w:font>
  <w:font w:name="Calibri">
    <w:panose1 w:val="020F0502020204030204"/>
    <w:charset w:val="00"/>
    <w:family w:val="swiss"/>
    <w:pitch w:val="variable"/>
    <w:sig w:usb0="E4002EFF" w:usb1="C200247B" w:usb2="00000009" w:usb3="00000000" w:csb0="000001FF" w:csb1="00000000"/>
    <w:embedRegular r:id="rId6" w:fontKey="{034FBEF8-C9CD-44DA-A3CA-D88E665C1419}"/>
  </w:font>
  <w:font w:name="Avenir Heavy">
    <w:altName w:val="Calibri"/>
    <w:charset w:val="4D"/>
    <w:family w:val="swiss"/>
    <w:pitch w:val="variable"/>
    <w:sig w:usb0="800000AF" w:usb1="5000204A" w:usb2="00000000" w:usb3="00000000" w:csb0="0000009B" w:csb1="00000000"/>
  </w:font>
  <w:font w:name="Times New Roman (Corps CS)">
    <w:altName w:val="Times New Roman"/>
    <w:charset w:val="00"/>
    <w:family w:val="roman"/>
    <w:pitch w:val="default"/>
  </w:font>
  <w:font w:name="WHMVO F+ Sennheiser Neu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7DFD" w14:textId="07F54A85" w:rsidR="00FB7A5A" w:rsidRPr="00892ABC" w:rsidRDefault="00FB7A5A" w:rsidP="009031C7">
    <w:pPr>
      <w:pStyle w:val="Fuzeile"/>
      <w:tabs>
        <w:tab w:val="left" w:pos="3068"/>
      </w:tabs>
    </w:pPr>
    <w:r w:rsidRPr="00892ABC">
      <w:rPr>
        <w:noProof/>
        <w:lang w:eastAsia="en-GB"/>
      </w:rPr>
      <w:drawing>
        <wp:anchor distT="0" distB="0" distL="114300" distR="114300" simplePos="0" relativeHeight="251658242" behindDoc="0" locked="1" layoutInCell="1" allowOverlap="1" wp14:anchorId="7C3325E9" wp14:editId="51425EB2">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6F39" w14:textId="77777777" w:rsidR="0056103C" w:rsidRPr="00892ABC" w:rsidRDefault="0056103C" w:rsidP="00CA1EB9">
      <w:pPr>
        <w:spacing w:line="240" w:lineRule="auto"/>
      </w:pPr>
      <w:r w:rsidRPr="00892ABC">
        <w:separator/>
      </w:r>
    </w:p>
  </w:footnote>
  <w:footnote w:type="continuationSeparator" w:id="0">
    <w:p w14:paraId="05DD3F17" w14:textId="77777777" w:rsidR="0056103C" w:rsidRPr="00892ABC" w:rsidRDefault="0056103C" w:rsidP="00CA1EB9">
      <w:pPr>
        <w:spacing w:line="240" w:lineRule="auto"/>
      </w:pPr>
      <w:r w:rsidRPr="00892ABC">
        <w:continuationSeparator/>
      </w:r>
    </w:p>
  </w:footnote>
  <w:footnote w:type="continuationNotice" w:id="1">
    <w:p w14:paraId="471B1810" w14:textId="77777777" w:rsidR="0056103C" w:rsidRPr="00892ABC" w:rsidRDefault="0056103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9AD44" w14:textId="37D7916C" w:rsidR="00FB7A5A" w:rsidRPr="00892ABC" w:rsidRDefault="00FB7A5A" w:rsidP="008E5D5C">
    <w:pPr>
      <w:pStyle w:val="Kopfzeile"/>
      <w:rPr>
        <w:color w:val="0095D5" w:themeColor="accent1"/>
      </w:rPr>
    </w:pPr>
    <w:r w:rsidRPr="00892ABC">
      <w:rPr>
        <w:noProof/>
        <w:color w:val="0095D5" w:themeColor="accent1"/>
        <w:lang w:eastAsia="en-GB"/>
      </w:rPr>
      <w:drawing>
        <wp:anchor distT="0" distB="0" distL="114300" distR="114300" simplePos="0" relativeHeight="251658240" behindDoc="0" locked="1" layoutInCell="1" allowOverlap="1" wp14:anchorId="58558A63" wp14:editId="64AAE9EE">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anchor>
      </w:drawing>
    </w:r>
    <w:r w:rsidR="00A75B74" w:rsidRPr="00892ABC">
      <w:rPr>
        <w:color w:val="0095D5" w:themeColor="accent1"/>
        <w:lang w:eastAsia="en-GB"/>
      </w:rPr>
      <w:t>PRESS</w:t>
    </w:r>
    <w:r w:rsidR="00C45264" w:rsidRPr="00892ABC">
      <w:rPr>
        <w:color w:val="0095D5" w:themeColor="accent1"/>
        <w:lang w:eastAsia="en-GB"/>
      </w:rPr>
      <w:t xml:space="preserve"> RELEASE</w:t>
    </w:r>
  </w:p>
  <w:p w14:paraId="1388D396" w14:textId="77777777" w:rsidR="00FB7A5A" w:rsidRPr="00892ABC" w:rsidRDefault="00EB486D" w:rsidP="008E5D5C">
    <w:pPr>
      <w:pStyle w:val="Kopfzeile"/>
    </w:pPr>
    <w:r w:rsidRPr="00892ABC">
      <w:fldChar w:fldCharType="begin"/>
    </w:r>
    <w:r w:rsidRPr="00892ABC">
      <w:instrText xml:space="preserve"> PAGE  \* Arabic  \* MERGEFORMAT </w:instrText>
    </w:r>
    <w:r w:rsidRPr="00892ABC">
      <w:fldChar w:fldCharType="separate"/>
    </w:r>
    <w:r w:rsidR="005D54A7" w:rsidRPr="00892ABC">
      <w:t>8</w:t>
    </w:r>
    <w:r w:rsidRPr="00892ABC">
      <w:fldChar w:fldCharType="end"/>
    </w:r>
    <w:r w:rsidR="00FB7A5A" w:rsidRPr="00892ABC">
      <w:t>/</w:t>
    </w:r>
    <w:fldSimple w:instr="NUMPAGES  \* Arabic  \* MERGEFORMAT">
      <w:r w:rsidR="005D54A7" w:rsidRPr="00892ABC">
        <w:t>8</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BB94C" w14:textId="6204FCDA" w:rsidR="00FB7A5A" w:rsidRPr="00892ABC" w:rsidRDefault="00FB7A5A" w:rsidP="008E5D5C">
    <w:pPr>
      <w:pStyle w:val="Kopfzeile"/>
      <w:rPr>
        <w:color w:val="0095D5" w:themeColor="accent1"/>
      </w:rPr>
    </w:pPr>
    <w:r w:rsidRPr="00892ABC">
      <w:rPr>
        <w:noProof/>
        <w:color w:val="0095D5" w:themeColor="accent1"/>
        <w:lang w:eastAsia="en-GB"/>
      </w:rPr>
      <w:drawing>
        <wp:anchor distT="0" distB="0" distL="114300" distR="114300" simplePos="0" relativeHeight="251658241" behindDoc="0" locked="1" layoutInCell="1" allowOverlap="1" wp14:anchorId="0BDD33DE" wp14:editId="401B8E69">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anchor>
      </w:drawing>
    </w:r>
    <w:r w:rsidR="00A75B74" w:rsidRPr="00892ABC">
      <w:rPr>
        <w:color w:val="0095D5" w:themeColor="accent1"/>
        <w:lang w:eastAsia="en-GB"/>
      </w:rPr>
      <w:t>PRESS</w:t>
    </w:r>
    <w:r w:rsidR="006231C0" w:rsidRPr="00892ABC">
      <w:rPr>
        <w:color w:val="0095D5" w:themeColor="accent1"/>
        <w:lang w:eastAsia="en-GB"/>
      </w:rPr>
      <w:t xml:space="preserve"> RELEASE</w:t>
    </w:r>
  </w:p>
  <w:p w14:paraId="7AB08A20" w14:textId="77777777" w:rsidR="00FB7A5A" w:rsidRPr="00892ABC" w:rsidRDefault="00EB486D" w:rsidP="008E5D5C">
    <w:pPr>
      <w:pStyle w:val="Kopfzeile"/>
    </w:pPr>
    <w:r w:rsidRPr="00892ABC">
      <w:fldChar w:fldCharType="begin"/>
    </w:r>
    <w:r w:rsidRPr="00892ABC">
      <w:instrText xml:space="preserve"> PAGE  \* Arabic  \* MERGEFORMAT </w:instrText>
    </w:r>
    <w:r w:rsidRPr="00892ABC">
      <w:fldChar w:fldCharType="separate"/>
    </w:r>
    <w:r w:rsidR="005D54A7" w:rsidRPr="00892ABC">
      <w:t>1</w:t>
    </w:r>
    <w:r w:rsidRPr="00892ABC">
      <w:fldChar w:fldCharType="end"/>
    </w:r>
    <w:r w:rsidR="00FB7A5A" w:rsidRPr="00892ABC">
      <w:t>/</w:t>
    </w:r>
    <w:fldSimple w:instr="NUMPAGES  \* Arabic  \* MERGEFORMAT">
      <w:r w:rsidR="005D54A7" w:rsidRPr="00892ABC">
        <w:t>8</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6B4374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i1025" type="#_x0000_t75" alt="Form" style="width:.6pt;height:.6pt;visibility:visible;mso-wrap-style:square" o:bullet="t">
        <v:imagedata r:id="rId1" o:title="Form"/>
      </v:shape>
    </w:pict>
  </w:numPicBullet>
  <w:abstractNum w:abstractNumId="0" w15:restartNumberingAfterBreak="0">
    <w:nsid w:val="14496F6B"/>
    <w:multiLevelType w:val="hybridMultilevel"/>
    <w:tmpl w:val="75C480F6"/>
    <w:lvl w:ilvl="0" w:tplc="FAD2F372">
      <w:start w:val="1"/>
      <w:numFmt w:val="bullet"/>
      <w:lvlText w:val=""/>
      <w:lvlPicBulletId w:val="0"/>
      <w:lvlJc w:val="left"/>
      <w:pPr>
        <w:tabs>
          <w:tab w:val="num" w:pos="720"/>
        </w:tabs>
        <w:ind w:left="720" w:hanging="360"/>
      </w:pPr>
      <w:rPr>
        <w:rFonts w:ascii="Symbol" w:hAnsi="Symbol" w:hint="default"/>
      </w:rPr>
    </w:lvl>
    <w:lvl w:ilvl="1" w:tplc="DBF8608E" w:tentative="1">
      <w:start w:val="1"/>
      <w:numFmt w:val="bullet"/>
      <w:lvlText w:val=""/>
      <w:lvlJc w:val="left"/>
      <w:pPr>
        <w:tabs>
          <w:tab w:val="num" w:pos="1440"/>
        </w:tabs>
        <w:ind w:left="1440" w:hanging="360"/>
      </w:pPr>
      <w:rPr>
        <w:rFonts w:ascii="Symbol" w:hAnsi="Symbol" w:hint="default"/>
      </w:rPr>
    </w:lvl>
    <w:lvl w:ilvl="2" w:tplc="AACA8556" w:tentative="1">
      <w:start w:val="1"/>
      <w:numFmt w:val="bullet"/>
      <w:lvlText w:val=""/>
      <w:lvlJc w:val="left"/>
      <w:pPr>
        <w:tabs>
          <w:tab w:val="num" w:pos="2160"/>
        </w:tabs>
        <w:ind w:left="2160" w:hanging="360"/>
      </w:pPr>
      <w:rPr>
        <w:rFonts w:ascii="Symbol" w:hAnsi="Symbol" w:hint="default"/>
      </w:rPr>
    </w:lvl>
    <w:lvl w:ilvl="3" w:tplc="AF48031E" w:tentative="1">
      <w:start w:val="1"/>
      <w:numFmt w:val="bullet"/>
      <w:lvlText w:val=""/>
      <w:lvlJc w:val="left"/>
      <w:pPr>
        <w:tabs>
          <w:tab w:val="num" w:pos="2880"/>
        </w:tabs>
        <w:ind w:left="2880" w:hanging="360"/>
      </w:pPr>
      <w:rPr>
        <w:rFonts w:ascii="Symbol" w:hAnsi="Symbol" w:hint="default"/>
      </w:rPr>
    </w:lvl>
    <w:lvl w:ilvl="4" w:tplc="EBBE6BEE" w:tentative="1">
      <w:start w:val="1"/>
      <w:numFmt w:val="bullet"/>
      <w:lvlText w:val=""/>
      <w:lvlJc w:val="left"/>
      <w:pPr>
        <w:tabs>
          <w:tab w:val="num" w:pos="3600"/>
        </w:tabs>
        <w:ind w:left="3600" w:hanging="360"/>
      </w:pPr>
      <w:rPr>
        <w:rFonts w:ascii="Symbol" w:hAnsi="Symbol" w:hint="default"/>
      </w:rPr>
    </w:lvl>
    <w:lvl w:ilvl="5" w:tplc="0EDC7B82" w:tentative="1">
      <w:start w:val="1"/>
      <w:numFmt w:val="bullet"/>
      <w:lvlText w:val=""/>
      <w:lvlJc w:val="left"/>
      <w:pPr>
        <w:tabs>
          <w:tab w:val="num" w:pos="4320"/>
        </w:tabs>
        <w:ind w:left="4320" w:hanging="360"/>
      </w:pPr>
      <w:rPr>
        <w:rFonts w:ascii="Symbol" w:hAnsi="Symbol" w:hint="default"/>
      </w:rPr>
    </w:lvl>
    <w:lvl w:ilvl="6" w:tplc="C1288E4E" w:tentative="1">
      <w:start w:val="1"/>
      <w:numFmt w:val="bullet"/>
      <w:lvlText w:val=""/>
      <w:lvlJc w:val="left"/>
      <w:pPr>
        <w:tabs>
          <w:tab w:val="num" w:pos="5040"/>
        </w:tabs>
        <w:ind w:left="5040" w:hanging="360"/>
      </w:pPr>
      <w:rPr>
        <w:rFonts w:ascii="Symbol" w:hAnsi="Symbol" w:hint="default"/>
      </w:rPr>
    </w:lvl>
    <w:lvl w:ilvl="7" w:tplc="B6E4E5F8" w:tentative="1">
      <w:start w:val="1"/>
      <w:numFmt w:val="bullet"/>
      <w:lvlText w:val=""/>
      <w:lvlJc w:val="left"/>
      <w:pPr>
        <w:tabs>
          <w:tab w:val="num" w:pos="5760"/>
        </w:tabs>
        <w:ind w:left="5760" w:hanging="360"/>
      </w:pPr>
      <w:rPr>
        <w:rFonts w:ascii="Symbol" w:hAnsi="Symbol" w:hint="default"/>
      </w:rPr>
    </w:lvl>
    <w:lvl w:ilvl="8" w:tplc="0F9E7C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81854A1"/>
    <w:multiLevelType w:val="multilevel"/>
    <w:tmpl w:val="F4DA1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7750B0"/>
    <w:multiLevelType w:val="multilevel"/>
    <w:tmpl w:val="7B82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65808547">
    <w:abstractNumId w:val="2"/>
  </w:num>
  <w:num w:numId="2" w16cid:durableId="383413636">
    <w:abstractNumId w:val="1"/>
  </w:num>
  <w:num w:numId="3" w16cid:durableId="1852068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F8CB90B-93A6-4046-B30B-0064B102B121}"/>
    <w:docVar w:name="dgnword-eventsink" w:val="259898600"/>
  </w:docVars>
  <w:rsids>
    <w:rsidRoot w:val="00CA1EB9"/>
    <w:rsid w:val="000003EA"/>
    <w:rsid w:val="00000711"/>
    <w:rsid w:val="00001645"/>
    <w:rsid w:val="00002E64"/>
    <w:rsid w:val="000039FF"/>
    <w:rsid w:val="00007A19"/>
    <w:rsid w:val="00007B9F"/>
    <w:rsid w:val="00007C4C"/>
    <w:rsid w:val="00007D36"/>
    <w:rsid w:val="00011EB9"/>
    <w:rsid w:val="000134D7"/>
    <w:rsid w:val="0001367D"/>
    <w:rsid w:val="00013C28"/>
    <w:rsid w:val="00014BCA"/>
    <w:rsid w:val="0001506C"/>
    <w:rsid w:val="000151FB"/>
    <w:rsid w:val="0001540B"/>
    <w:rsid w:val="000160AF"/>
    <w:rsid w:val="0001632B"/>
    <w:rsid w:val="0001676E"/>
    <w:rsid w:val="00016F60"/>
    <w:rsid w:val="00020FAA"/>
    <w:rsid w:val="00021722"/>
    <w:rsid w:val="00024D82"/>
    <w:rsid w:val="00025758"/>
    <w:rsid w:val="0002621E"/>
    <w:rsid w:val="0002682A"/>
    <w:rsid w:val="00030F41"/>
    <w:rsid w:val="00032E62"/>
    <w:rsid w:val="00034027"/>
    <w:rsid w:val="00034424"/>
    <w:rsid w:val="00035A74"/>
    <w:rsid w:val="00036E15"/>
    <w:rsid w:val="00037CAA"/>
    <w:rsid w:val="00040AE6"/>
    <w:rsid w:val="00040BB4"/>
    <w:rsid w:val="0004394A"/>
    <w:rsid w:val="00043A5D"/>
    <w:rsid w:val="00043E36"/>
    <w:rsid w:val="0004466A"/>
    <w:rsid w:val="00044D76"/>
    <w:rsid w:val="000451AC"/>
    <w:rsid w:val="00045B13"/>
    <w:rsid w:val="00046898"/>
    <w:rsid w:val="00047189"/>
    <w:rsid w:val="00047619"/>
    <w:rsid w:val="00047D6A"/>
    <w:rsid w:val="000515F9"/>
    <w:rsid w:val="00051D3B"/>
    <w:rsid w:val="00052598"/>
    <w:rsid w:val="000534CD"/>
    <w:rsid w:val="00053693"/>
    <w:rsid w:val="00056103"/>
    <w:rsid w:val="000569C8"/>
    <w:rsid w:val="00056EA6"/>
    <w:rsid w:val="000600FB"/>
    <w:rsid w:val="00060BEE"/>
    <w:rsid w:val="0006145D"/>
    <w:rsid w:val="0006221A"/>
    <w:rsid w:val="00062A68"/>
    <w:rsid w:val="00062E52"/>
    <w:rsid w:val="00064424"/>
    <w:rsid w:val="000648A6"/>
    <w:rsid w:val="000650C7"/>
    <w:rsid w:val="000675E3"/>
    <w:rsid w:val="00067931"/>
    <w:rsid w:val="000711D8"/>
    <w:rsid w:val="00071D44"/>
    <w:rsid w:val="00072573"/>
    <w:rsid w:val="00072AFF"/>
    <w:rsid w:val="0007393B"/>
    <w:rsid w:val="000743E6"/>
    <w:rsid w:val="00074EC0"/>
    <w:rsid w:val="00075236"/>
    <w:rsid w:val="00080376"/>
    <w:rsid w:val="000812AA"/>
    <w:rsid w:val="000822A9"/>
    <w:rsid w:val="00082526"/>
    <w:rsid w:val="000828FE"/>
    <w:rsid w:val="000845EB"/>
    <w:rsid w:val="000850F9"/>
    <w:rsid w:val="00086BC7"/>
    <w:rsid w:val="00086E52"/>
    <w:rsid w:val="00090449"/>
    <w:rsid w:val="00090721"/>
    <w:rsid w:val="000907E4"/>
    <w:rsid w:val="00093230"/>
    <w:rsid w:val="00093800"/>
    <w:rsid w:val="0009384F"/>
    <w:rsid w:val="0009565E"/>
    <w:rsid w:val="000967A1"/>
    <w:rsid w:val="00097BDB"/>
    <w:rsid w:val="000A054A"/>
    <w:rsid w:val="000A0C6C"/>
    <w:rsid w:val="000A207B"/>
    <w:rsid w:val="000A3ECE"/>
    <w:rsid w:val="000A3F04"/>
    <w:rsid w:val="000A7475"/>
    <w:rsid w:val="000A7D20"/>
    <w:rsid w:val="000B16C2"/>
    <w:rsid w:val="000B2D27"/>
    <w:rsid w:val="000B3E00"/>
    <w:rsid w:val="000B4291"/>
    <w:rsid w:val="000B6671"/>
    <w:rsid w:val="000C032C"/>
    <w:rsid w:val="000C07FC"/>
    <w:rsid w:val="000C1247"/>
    <w:rsid w:val="000C1C9D"/>
    <w:rsid w:val="000C277A"/>
    <w:rsid w:val="000C3955"/>
    <w:rsid w:val="000C3C6E"/>
    <w:rsid w:val="000C5823"/>
    <w:rsid w:val="000C6D12"/>
    <w:rsid w:val="000C7618"/>
    <w:rsid w:val="000D07C3"/>
    <w:rsid w:val="000D0DAE"/>
    <w:rsid w:val="000D18E1"/>
    <w:rsid w:val="000D2F8D"/>
    <w:rsid w:val="000D3707"/>
    <w:rsid w:val="000D4C63"/>
    <w:rsid w:val="000D6B69"/>
    <w:rsid w:val="000E23AA"/>
    <w:rsid w:val="000E558A"/>
    <w:rsid w:val="000E735B"/>
    <w:rsid w:val="000E7A92"/>
    <w:rsid w:val="000F1105"/>
    <w:rsid w:val="000F13C3"/>
    <w:rsid w:val="000F1B7D"/>
    <w:rsid w:val="000F1CC9"/>
    <w:rsid w:val="000F21CB"/>
    <w:rsid w:val="000F44A4"/>
    <w:rsid w:val="000F5300"/>
    <w:rsid w:val="000F6A24"/>
    <w:rsid w:val="000F6E37"/>
    <w:rsid w:val="000F712D"/>
    <w:rsid w:val="000F7E49"/>
    <w:rsid w:val="00100992"/>
    <w:rsid w:val="00100CEE"/>
    <w:rsid w:val="001023F9"/>
    <w:rsid w:val="00102E2C"/>
    <w:rsid w:val="001030EE"/>
    <w:rsid w:val="00103C2F"/>
    <w:rsid w:val="0010692D"/>
    <w:rsid w:val="00106D31"/>
    <w:rsid w:val="00106E99"/>
    <w:rsid w:val="001103C9"/>
    <w:rsid w:val="00110939"/>
    <w:rsid w:val="00111950"/>
    <w:rsid w:val="00113A80"/>
    <w:rsid w:val="00115425"/>
    <w:rsid w:val="00115666"/>
    <w:rsid w:val="00115EC7"/>
    <w:rsid w:val="00116A7E"/>
    <w:rsid w:val="00117457"/>
    <w:rsid w:val="00117B4D"/>
    <w:rsid w:val="00117CE2"/>
    <w:rsid w:val="0012050F"/>
    <w:rsid w:val="00121501"/>
    <w:rsid w:val="0012211A"/>
    <w:rsid w:val="00122587"/>
    <w:rsid w:val="0012287C"/>
    <w:rsid w:val="001230A6"/>
    <w:rsid w:val="001235B7"/>
    <w:rsid w:val="0012406A"/>
    <w:rsid w:val="00124508"/>
    <w:rsid w:val="001274C0"/>
    <w:rsid w:val="001278EC"/>
    <w:rsid w:val="00130065"/>
    <w:rsid w:val="0013050D"/>
    <w:rsid w:val="001329CA"/>
    <w:rsid w:val="00133565"/>
    <w:rsid w:val="00133894"/>
    <w:rsid w:val="00133BFC"/>
    <w:rsid w:val="001345C1"/>
    <w:rsid w:val="00134868"/>
    <w:rsid w:val="0013610C"/>
    <w:rsid w:val="00136D04"/>
    <w:rsid w:val="0014006E"/>
    <w:rsid w:val="0014010A"/>
    <w:rsid w:val="00140778"/>
    <w:rsid w:val="001422A2"/>
    <w:rsid w:val="00142CBF"/>
    <w:rsid w:val="0014349E"/>
    <w:rsid w:val="001469D9"/>
    <w:rsid w:val="00151EED"/>
    <w:rsid w:val="00152232"/>
    <w:rsid w:val="001528F9"/>
    <w:rsid w:val="00152916"/>
    <w:rsid w:val="00152FA9"/>
    <w:rsid w:val="001549A4"/>
    <w:rsid w:val="00155351"/>
    <w:rsid w:val="0015729B"/>
    <w:rsid w:val="00157636"/>
    <w:rsid w:val="00160DD1"/>
    <w:rsid w:val="00161E89"/>
    <w:rsid w:val="001624CA"/>
    <w:rsid w:val="00162832"/>
    <w:rsid w:val="00163E4D"/>
    <w:rsid w:val="00164FD3"/>
    <w:rsid w:val="001652DB"/>
    <w:rsid w:val="00165421"/>
    <w:rsid w:val="00165C24"/>
    <w:rsid w:val="0016666F"/>
    <w:rsid w:val="0016778C"/>
    <w:rsid w:val="00167CCD"/>
    <w:rsid w:val="00170D67"/>
    <w:rsid w:val="00172077"/>
    <w:rsid w:val="001736A2"/>
    <w:rsid w:val="001747E2"/>
    <w:rsid w:val="00174CAC"/>
    <w:rsid w:val="00175130"/>
    <w:rsid w:val="001753B2"/>
    <w:rsid w:val="001754B9"/>
    <w:rsid w:val="00176BAD"/>
    <w:rsid w:val="0017710D"/>
    <w:rsid w:val="001772AE"/>
    <w:rsid w:val="00177338"/>
    <w:rsid w:val="001779A2"/>
    <w:rsid w:val="001801DB"/>
    <w:rsid w:val="001808F4"/>
    <w:rsid w:val="00181873"/>
    <w:rsid w:val="00182386"/>
    <w:rsid w:val="00182BE1"/>
    <w:rsid w:val="00183528"/>
    <w:rsid w:val="00183540"/>
    <w:rsid w:val="001856BA"/>
    <w:rsid w:val="00186350"/>
    <w:rsid w:val="001927AC"/>
    <w:rsid w:val="00192CBA"/>
    <w:rsid w:val="00193330"/>
    <w:rsid w:val="00196190"/>
    <w:rsid w:val="00196886"/>
    <w:rsid w:val="00196C3D"/>
    <w:rsid w:val="00196DDB"/>
    <w:rsid w:val="001975E1"/>
    <w:rsid w:val="00197815"/>
    <w:rsid w:val="001A1DA6"/>
    <w:rsid w:val="001A2550"/>
    <w:rsid w:val="001A2E35"/>
    <w:rsid w:val="001A3B16"/>
    <w:rsid w:val="001A4765"/>
    <w:rsid w:val="001A5A7D"/>
    <w:rsid w:val="001A676D"/>
    <w:rsid w:val="001A6D46"/>
    <w:rsid w:val="001A6D8B"/>
    <w:rsid w:val="001A6DF3"/>
    <w:rsid w:val="001B0B49"/>
    <w:rsid w:val="001B18B5"/>
    <w:rsid w:val="001B2400"/>
    <w:rsid w:val="001B46A8"/>
    <w:rsid w:val="001B49D9"/>
    <w:rsid w:val="001B4B52"/>
    <w:rsid w:val="001B4FAB"/>
    <w:rsid w:val="001B693B"/>
    <w:rsid w:val="001B6A18"/>
    <w:rsid w:val="001B7D96"/>
    <w:rsid w:val="001C00CF"/>
    <w:rsid w:val="001C0AC8"/>
    <w:rsid w:val="001C6170"/>
    <w:rsid w:val="001C63D8"/>
    <w:rsid w:val="001C792C"/>
    <w:rsid w:val="001D0A4B"/>
    <w:rsid w:val="001D4136"/>
    <w:rsid w:val="001D4E25"/>
    <w:rsid w:val="001D50FA"/>
    <w:rsid w:val="001D5272"/>
    <w:rsid w:val="001E04A0"/>
    <w:rsid w:val="001E0C8F"/>
    <w:rsid w:val="001E188A"/>
    <w:rsid w:val="001E1E2F"/>
    <w:rsid w:val="001E2C73"/>
    <w:rsid w:val="001E5C9E"/>
    <w:rsid w:val="001E5F7D"/>
    <w:rsid w:val="001E7A5E"/>
    <w:rsid w:val="001E7CA0"/>
    <w:rsid w:val="001F2EA0"/>
    <w:rsid w:val="001F3001"/>
    <w:rsid w:val="001F369F"/>
    <w:rsid w:val="001F50FE"/>
    <w:rsid w:val="001F6655"/>
    <w:rsid w:val="001F79B1"/>
    <w:rsid w:val="0020028B"/>
    <w:rsid w:val="002008AB"/>
    <w:rsid w:val="002028FA"/>
    <w:rsid w:val="00202EA7"/>
    <w:rsid w:val="00203C58"/>
    <w:rsid w:val="002057CE"/>
    <w:rsid w:val="00205AD4"/>
    <w:rsid w:val="00206A4B"/>
    <w:rsid w:val="002075EF"/>
    <w:rsid w:val="00207D64"/>
    <w:rsid w:val="00210CC6"/>
    <w:rsid w:val="0021179C"/>
    <w:rsid w:val="00211E16"/>
    <w:rsid w:val="00213B6E"/>
    <w:rsid w:val="002147A7"/>
    <w:rsid w:val="00214801"/>
    <w:rsid w:val="002163FB"/>
    <w:rsid w:val="002179CE"/>
    <w:rsid w:val="002206C4"/>
    <w:rsid w:val="0022095D"/>
    <w:rsid w:val="00220D8B"/>
    <w:rsid w:val="00225A83"/>
    <w:rsid w:val="00226284"/>
    <w:rsid w:val="00226784"/>
    <w:rsid w:val="00226903"/>
    <w:rsid w:val="0022759E"/>
    <w:rsid w:val="0023030F"/>
    <w:rsid w:val="0023078D"/>
    <w:rsid w:val="00230ADF"/>
    <w:rsid w:val="00233030"/>
    <w:rsid w:val="002332D2"/>
    <w:rsid w:val="002332F1"/>
    <w:rsid w:val="00233438"/>
    <w:rsid w:val="002346D2"/>
    <w:rsid w:val="00234C0F"/>
    <w:rsid w:val="00235506"/>
    <w:rsid w:val="00235627"/>
    <w:rsid w:val="002356E0"/>
    <w:rsid w:val="00235C08"/>
    <w:rsid w:val="00237D1F"/>
    <w:rsid w:val="00240019"/>
    <w:rsid w:val="0024008C"/>
    <w:rsid w:val="002409B4"/>
    <w:rsid w:val="00241629"/>
    <w:rsid w:val="00241AE8"/>
    <w:rsid w:val="002441AE"/>
    <w:rsid w:val="00245322"/>
    <w:rsid w:val="002460F9"/>
    <w:rsid w:val="002461ED"/>
    <w:rsid w:val="002465AA"/>
    <w:rsid w:val="00246A95"/>
    <w:rsid w:val="00246F57"/>
    <w:rsid w:val="00247165"/>
    <w:rsid w:val="002502A3"/>
    <w:rsid w:val="00250833"/>
    <w:rsid w:val="00250A63"/>
    <w:rsid w:val="002510FD"/>
    <w:rsid w:val="002520DE"/>
    <w:rsid w:val="002539C1"/>
    <w:rsid w:val="002566FE"/>
    <w:rsid w:val="00257E72"/>
    <w:rsid w:val="002609C0"/>
    <w:rsid w:val="00261257"/>
    <w:rsid w:val="00262172"/>
    <w:rsid w:val="002623E2"/>
    <w:rsid w:val="00262775"/>
    <w:rsid w:val="002640AF"/>
    <w:rsid w:val="0026516B"/>
    <w:rsid w:val="002652AE"/>
    <w:rsid w:val="002654DE"/>
    <w:rsid w:val="00265E9F"/>
    <w:rsid w:val="00266F45"/>
    <w:rsid w:val="002670A9"/>
    <w:rsid w:val="002677F6"/>
    <w:rsid w:val="00267D49"/>
    <w:rsid w:val="00277033"/>
    <w:rsid w:val="00277B3A"/>
    <w:rsid w:val="00277E9F"/>
    <w:rsid w:val="00280358"/>
    <w:rsid w:val="00280603"/>
    <w:rsid w:val="00281001"/>
    <w:rsid w:val="00281292"/>
    <w:rsid w:val="00282A73"/>
    <w:rsid w:val="00282A8D"/>
    <w:rsid w:val="002834AA"/>
    <w:rsid w:val="00284363"/>
    <w:rsid w:val="002849F1"/>
    <w:rsid w:val="002856C8"/>
    <w:rsid w:val="00285D58"/>
    <w:rsid w:val="00286F89"/>
    <w:rsid w:val="00287CBA"/>
    <w:rsid w:val="002906F9"/>
    <w:rsid w:val="002917A2"/>
    <w:rsid w:val="00292F7B"/>
    <w:rsid w:val="0029680B"/>
    <w:rsid w:val="002A0160"/>
    <w:rsid w:val="002A1756"/>
    <w:rsid w:val="002A24D0"/>
    <w:rsid w:val="002A54F5"/>
    <w:rsid w:val="002A5B47"/>
    <w:rsid w:val="002B228B"/>
    <w:rsid w:val="002B2D4A"/>
    <w:rsid w:val="002B4D35"/>
    <w:rsid w:val="002B56E7"/>
    <w:rsid w:val="002B7498"/>
    <w:rsid w:val="002B7A4A"/>
    <w:rsid w:val="002C014E"/>
    <w:rsid w:val="002C0836"/>
    <w:rsid w:val="002C10B6"/>
    <w:rsid w:val="002C4738"/>
    <w:rsid w:val="002C59EB"/>
    <w:rsid w:val="002C6827"/>
    <w:rsid w:val="002C6CA4"/>
    <w:rsid w:val="002C6F4D"/>
    <w:rsid w:val="002C7064"/>
    <w:rsid w:val="002D0D3D"/>
    <w:rsid w:val="002D11A8"/>
    <w:rsid w:val="002D2784"/>
    <w:rsid w:val="002D2C7E"/>
    <w:rsid w:val="002D3B46"/>
    <w:rsid w:val="002D4862"/>
    <w:rsid w:val="002D53DA"/>
    <w:rsid w:val="002D6BD2"/>
    <w:rsid w:val="002D6D5B"/>
    <w:rsid w:val="002E0B70"/>
    <w:rsid w:val="002E0F21"/>
    <w:rsid w:val="002E1879"/>
    <w:rsid w:val="002E1F7C"/>
    <w:rsid w:val="002E3E3C"/>
    <w:rsid w:val="002E41BB"/>
    <w:rsid w:val="002E4CE4"/>
    <w:rsid w:val="002E5827"/>
    <w:rsid w:val="002E5C44"/>
    <w:rsid w:val="002E60F1"/>
    <w:rsid w:val="002E6AC4"/>
    <w:rsid w:val="002E74F5"/>
    <w:rsid w:val="002F0F91"/>
    <w:rsid w:val="002F11D5"/>
    <w:rsid w:val="002F35FE"/>
    <w:rsid w:val="002F3760"/>
    <w:rsid w:val="002F3A07"/>
    <w:rsid w:val="002F4536"/>
    <w:rsid w:val="002F676C"/>
    <w:rsid w:val="002F6C5E"/>
    <w:rsid w:val="003016D6"/>
    <w:rsid w:val="00301B3C"/>
    <w:rsid w:val="0030235B"/>
    <w:rsid w:val="003036C9"/>
    <w:rsid w:val="003039E0"/>
    <w:rsid w:val="00303FE4"/>
    <w:rsid w:val="00304EC5"/>
    <w:rsid w:val="0030532D"/>
    <w:rsid w:val="00305B63"/>
    <w:rsid w:val="00305D69"/>
    <w:rsid w:val="00305EE4"/>
    <w:rsid w:val="00310046"/>
    <w:rsid w:val="00310330"/>
    <w:rsid w:val="0031154E"/>
    <w:rsid w:val="00311C6F"/>
    <w:rsid w:val="00312220"/>
    <w:rsid w:val="00312B95"/>
    <w:rsid w:val="00312C04"/>
    <w:rsid w:val="00313840"/>
    <w:rsid w:val="00314D5D"/>
    <w:rsid w:val="003158AB"/>
    <w:rsid w:val="00320A40"/>
    <w:rsid w:val="00320EA4"/>
    <w:rsid w:val="00321AB3"/>
    <w:rsid w:val="003222F5"/>
    <w:rsid w:val="00322A19"/>
    <w:rsid w:val="00322C5C"/>
    <w:rsid w:val="00323587"/>
    <w:rsid w:val="00323996"/>
    <w:rsid w:val="00324808"/>
    <w:rsid w:val="00324859"/>
    <w:rsid w:val="0032652A"/>
    <w:rsid w:val="00326FB8"/>
    <w:rsid w:val="003275FC"/>
    <w:rsid w:val="00330111"/>
    <w:rsid w:val="00332256"/>
    <w:rsid w:val="00332B67"/>
    <w:rsid w:val="003330DE"/>
    <w:rsid w:val="0033311B"/>
    <w:rsid w:val="00334CD0"/>
    <w:rsid w:val="00337412"/>
    <w:rsid w:val="00340133"/>
    <w:rsid w:val="00341363"/>
    <w:rsid w:val="00342424"/>
    <w:rsid w:val="00342679"/>
    <w:rsid w:val="00344EF9"/>
    <w:rsid w:val="00345F72"/>
    <w:rsid w:val="00346D4C"/>
    <w:rsid w:val="003477FA"/>
    <w:rsid w:val="00350556"/>
    <w:rsid w:val="00351A59"/>
    <w:rsid w:val="00351B40"/>
    <w:rsid w:val="00351E90"/>
    <w:rsid w:val="003524A7"/>
    <w:rsid w:val="00354AF9"/>
    <w:rsid w:val="0035541B"/>
    <w:rsid w:val="003554FF"/>
    <w:rsid w:val="0035698B"/>
    <w:rsid w:val="00357149"/>
    <w:rsid w:val="00357A07"/>
    <w:rsid w:val="00360059"/>
    <w:rsid w:val="003604CE"/>
    <w:rsid w:val="00363195"/>
    <w:rsid w:val="0036415E"/>
    <w:rsid w:val="0036480A"/>
    <w:rsid w:val="00364D9F"/>
    <w:rsid w:val="00365074"/>
    <w:rsid w:val="003673FF"/>
    <w:rsid w:val="003708EA"/>
    <w:rsid w:val="0037193A"/>
    <w:rsid w:val="003721E8"/>
    <w:rsid w:val="00372321"/>
    <w:rsid w:val="00373D70"/>
    <w:rsid w:val="00373F92"/>
    <w:rsid w:val="00375ACD"/>
    <w:rsid w:val="00376652"/>
    <w:rsid w:val="00376E24"/>
    <w:rsid w:val="00382036"/>
    <w:rsid w:val="0038583A"/>
    <w:rsid w:val="00385FFA"/>
    <w:rsid w:val="00386ACF"/>
    <w:rsid w:val="00387600"/>
    <w:rsid w:val="00387744"/>
    <w:rsid w:val="00392136"/>
    <w:rsid w:val="0039228C"/>
    <w:rsid w:val="00392B4F"/>
    <w:rsid w:val="00393E8E"/>
    <w:rsid w:val="00394B25"/>
    <w:rsid w:val="00394D09"/>
    <w:rsid w:val="0039693C"/>
    <w:rsid w:val="003969B1"/>
    <w:rsid w:val="003A1A2B"/>
    <w:rsid w:val="003A26C2"/>
    <w:rsid w:val="003A3E21"/>
    <w:rsid w:val="003A4922"/>
    <w:rsid w:val="003A649F"/>
    <w:rsid w:val="003A6598"/>
    <w:rsid w:val="003A70EF"/>
    <w:rsid w:val="003A776F"/>
    <w:rsid w:val="003B08F4"/>
    <w:rsid w:val="003B1F83"/>
    <w:rsid w:val="003B32BC"/>
    <w:rsid w:val="003B6F65"/>
    <w:rsid w:val="003C0CCA"/>
    <w:rsid w:val="003C3486"/>
    <w:rsid w:val="003C4BE3"/>
    <w:rsid w:val="003C59A5"/>
    <w:rsid w:val="003C5BCC"/>
    <w:rsid w:val="003C727E"/>
    <w:rsid w:val="003D06A1"/>
    <w:rsid w:val="003D20E7"/>
    <w:rsid w:val="003D210F"/>
    <w:rsid w:val="003D2DCD"/>
    <w:rsid w:val="003D3FF4"/>
    <w:rsid w:val="003D4A94"/>
    <w:rsid w:val="003D4D81"/>
    <w:rsid w:val="003E0005"/>
    <w:rsid w:val="003E2A5A"/>
    <w:rsid w:val="003E2A6B"/>
    <w:rsid w:val="003E38A9"/>
    <w:rsid w:val="003E39E1"/>
    <w:rsid w:val="003E4B10"/>
    <w:rsid w:val="003E4BEF"/>
    <w:rsid w:val="003F4719"/>
    <w:rsid w:val="003F54EA"/>
    <w:rsid w:val="003F6B63"/>
    <w:rsid w:val="0040012C"/>
    <w:rsid w:val="00400B3D"/>
    <w:rsid w:val="004010AA"/>
    <w:rsid w:val="00401147"/>
    <w:rsid w:val="00401541"/>
    <w:rsid w:val="00403B61"/>
    <w:rsid w:val="00404BF7"/>
    <w:rsid w:val="00406000"/>
    <w:rsid w:val="00407AFB"/>
    <w:rsid w:val="004101A8"/>
    <w:rsid w:val="00410C66"/>
    <w:rsid w:val="004122C3"/>
    <w:rsid w:val="0041298E"/>
    <w:rsid w:val="00412B0A"/>
    <w:rsid w:val="0041573A"/>
    <w:rsid w:val="00415B2A"/>
    <w:rsid w:val="00417BDC"/>
    <w:rsid w:val="0042013C"/>
    <w:rsid w:val="00420EE3"/>
    <w:rsid w:val="00421B3A"/>
    <w:rsid w:val="00422194"/>
    <w:rsid w:val="004222D6"/>
    <w:rsid w:val="004233BA"/>
    <w:rsid w:val="00423EDD"/>
    <w:rsid w:val="0042534B"/>
    <w:rsid w:val="004258A9"/>
    <w:rsid w:val="00431785"/>
    <w:rsid w:val="004332C4"/>
    <w:rsid w:val="0043430D"/>
    <w:rsid w:val="004344C6"/>
    <w:rsid w:val="00436730"/>
    <w:rsid w:val="004409EF"/>
    <w:rsid w:val="00441BCF"/>
    <w:rsid w:val="00442551"/>
    <w:rsid w:val="004426FB"/>
    <w:rsid w:val="0044311C"/>
    <w:rsid w:val="004472FB"/>
    <w:rsid w:val="00447A2D"/>
    <w:rsid w:val="0045090B"/>
    <w:rsid w:val="00450FE3"/>
    <w:rsid w:val="004510F7"/>
    <w:rsid w:val="00451E96"/>
    <w:rsid w:val="00451F9E"/>
    <w:rsid w:val="00453659"/>
    <w:rsid w:val="00453B3E"/>
    <w:rsid w:val="00454A5A"/>
    <w:rsid w:val="00454F74"/>
    <w:rsid w:val="00455202"/>
    <w:rsid w:val="004555C1"/>
    <w:rsid w:val="00455B48"/>
    <w:rsid w:val="00456050"/>
    <w:rsid w:val="00456CAC"/>
    <w:rsid w:val="0046132D"/>
    <w:rsid w:val="00462AE9"/>
    <w:rsid w:val="00463E53"/>
    <w:rsid w:val="0046778C"/>
    <w:rsid w:val="00470159"/>
    <w:rsid w:val="004708FB"/>
    <w:rsid w:val="00470E10"/>
    <w:rsid w:val="00471228"/>
    <w:rsid w:val="00472C8A"/>
    <w:rsid w:val="00474DF5"/>
    <w:rsid w:val="00474E4B"/>
    <w:rsid w:val="00474F6B"/>
    <w:rsid w:val="00475147"/>
    <w:rsid w:val="00477B52"/>
    <w:rsid w:val="004812A9"/>
    <w:rsid w:val="00482731"/>
    <w:rsid w:val="00483343"/>
    <w:rsid w:val="004850F3"/>
    <w:rsid w:val="00490641"/>
    <w:rsid w:val="00490C42"/>
    <w:rsid w:val="00490F77"/>
    <w:rsid w:val="00491890"/>
    <w:rsid w:val="00492A55"/>
    <w:rsid w:val="004957E5"/>
    <w:rsid w:val="004964E9"/>
    <w:rsid w:val="0049698D"/>
    <w:rsid w:val="004A40F5"/>
    <w:rsid w:val="004A444E"/>
    <w:rsid w:val="004A5519"/>
    <w:rsid w:val="004A6D46"/>
    <w:rsid w:val="004A6F7A"/>
    <w:rsid w:val="004A7D5A"/>
    <w:rsid w:val="004B177B"/>
    <w:rsid w:val="004B1BE1"/>
    <w:rsid w:val="004B3074"/>
    <w:rsid w:val="004B5C66"/>
    <w:rsid w:val="004B6921"/>
    <w:rsid w:val="004B7AD3"/>
    <w:rsid w:val="004C068B"/>
    <w:rsid w:val="004C3017"/>
    <w:rsid w:val="004C46DE"/>
    <w:rsid w:val="004C5CEE"/>
    <w:rsid w:val="004C665A"/>
    <w:rsid w:val="004D1199"/>
    <w:rsid w:val="004D17FC"/>
    <w:rsid w:val="004D370D"/>
    <w:rsid w:val="004D3765"/>
    <w:rsid w:val="004D73F1"/>
    <w:rsid w:val="004E0A54"/>
    <w:rsid w:val="004E189F"/>
    <w:rsid w:val="004E19A6"/>
    <w:rsid w:val="004E2405"/>
    <w:rsid w:val="004E3F17"/>
    <w:rsid w:val="004E58EB"/>
    <w:rsid w:val="004E67A5"/>
    <w:rsid w:val="004E7F9A"/>
    <w:rsid w:val="004F11C9"/>
    <w:rsid w:val="004F2043"/>
    <w:rsid w:val="004F31F9"/>
    <w:rsid w:val="004F355A"/>
    <w:rsid w:val="004F444B"/>
    <w:rsid w:val="004F5711"/>
    <w:rsid w:val="004F5A76"/>
    <w:rsid w:val="004F5EE9"/>
    <w:rsid w:val="004F63CE"/>
    <w:rsid w:val="004F6CD2"/>
    <w:rsid w:val="004F79CB"/>
    <w:rsid w:val="005003CC"/>
    <w:rsid w:val="005004D7"/>
    <w:rsid w:val="00500A95"/>
    <w:rsid w:val="00500E07"/>
    <w:rsid w:val="005014D8"/>
    <w:rsid w:val="00501B37"/>
    <w:rsid w:val="00503BE9"/>
    <w:rsid w:val="00503DAE"/>
    <w:rsid w:val="00504A34"/>
    <w:rsid w:val="00505597"/>
    <w:rsid w:val="00507935"/>
    <w:rsid w:val="00507C02"/>
    <w:rsid w:val="005123CB"/>
    <w:rsid w:val="005124E6"/>
    <w:rsid w:val="005125CF"/>
    <w:rsid w:val="005129BE"/>
    <w:rsid w:val="00512E73"/>
    <w:rsid w:val="005154A3"/>
    <w:rsid w:val="0051603E"/>
    <w:rsid w:val="005202E3"/>
    <w:rsid w:val="00520905"/>
    <w:rsid w:val="00520F24"/>
    <w:rsid w:val="00521BFA"/>
    <w:rsid w:val="005232D7"/>
    <w:rsid w:val="00523995"/>
    <w:rsid w:val="00523C5A"/>
    <w:rsid w:val="0052510B"/>
    <w:rsid w:val="005269E1"/>
    <w:rsid w:val="00527761"/>
    <w:rsid w:val="005327DB"/>
    <w:rsid w:val="00532B37"/>
    <w:rsid w:val="00532E74"/>
    <w:rsid w:val="00535E0F"/>
    <w:rsid w:val="00536203"/>
    <w:rsid w:val="00540827"/>
    <w:rsid w:val="00541F4C"/>
    <w:rsid w:val="005438AB"/>
    <w:rsid w:val="00544C48"/>
    <w:rsid w:val="00545A12"/>
    <w:rsid w:val="00546515"/>
    <w:rsid w:val="00550BB5"/>
    <w:rsid w:val="005522DB"/>
    <w:rsid w:val="005536DB"/>
    <w:rsid w:val="005549D7"/>
    <w:rsid w:val="005605E0"/>
    <w:rsid w:val="00560FAB"/>
    <w:rsid w:val="0056103C"/>
    <w:rsid w:val="00561A8C"/>
    <w:rsid w:val="00561BF5"/>
    <w:rsid w:val="00561E09"/>
    <w:rsid w:val="00561E21"/>
    <w:rsid w:val="005628A7"/>
    <w:rsid w:val="0056395A"/>
    <w:rsid w:val="00565173"/>
    <w:rsid w:val="00565265"/>
    <w:rsid w:val="00570E73"/>
    <w:rsid w:val="0057103C"/>
    <w:rsid w:val="00571410"/>
    <w:rsid w:val="0057169B"/>
    <w:rsid w:val="00572758"/>
    <w:rsid w:val="005735C2"/>
    <w:rsid w:val="00574BF2"/>
    <w:rsid w:val="005754C7"/>
    <w:rsid w:val="005758BB"/>
    <w:rsid w:val="00576746"/>
    <w:rsid w:val="00576E02"/>
    <w:rsid w:val="005771F8"/>
    <w:rsid w:val="005775E9"/>
    <w:rsid w:val="00580709"/>
    <w:rsid w:val="00581015"/>
    <w:rsid w:val="005828DF"/>
    <w:rsid w:val="00582CBE"/>
    <w:rsid w:val="005837D6"/>
    <w:rsid w:val="00583AAC"/>
    <w:rsid w:val="00584432"/>
    <w:rsid w:val="00584E31"/>
    <w:rsid w:val="005853C0"/>
    <w:rsid w:val="005858A6"/>
    <w:rsid w:val="00585911"/>
    <w:rsid w:val="005861F7"/>
    <w:rsid w:val="00586B05"/>
    <w:rsid w:val="0059038C"/>
    <w:rsid w:val="00591E13"/>
    <w:rsid w:val="005922C6"/>
    <w:rsid w:val="005931FF"/>
    <w:rsid w:val="00593EDE"/>
    <w:rsid w:val="00596C4A"/>
    <w:rsid w:val="00597265"/>
    <w:rsid w:val="005A02D9"/>
    <w:rsid w:val="005A09B1"/>
    <w:rsid w:val="005A0B2C"/>
    <w:rsid w:val="005A1341"/>
    <w:rsid w:val="005A282C"/>
    <w:rsid w:val="005A2939"/>
    <w:rsid w:val="005A2985"/>
    <w:rsid w:val="005A29C1"/>
    <w:rsid w:val="005A3459"/>
    <w:rsid w:val="005A3707"/>
    <w:rsid w:val="005A4FAA"/>
    <w:rsid w:val="005A6973"/>
    <w:rsid w:val="005A6C29"/>
    <w:rsid w:val="005B09AD"/>
    <w:rsid w:val="005B18BE"/>
    <w:rsid w:val="005B2CD9"/>
    <w:rsid w:val="005B35E2"/>
    <w:rsid w:val="005B4296"/>
    <w:rsid w:val="005B509D"/>
    <w:rsid w:val="005B5A50"/>
    <w:rsid w:val="005B62C8"/>
    <w:rsid w:val="005C0FB4"/>
    <w:rsid w:val="005C1041"/>
    <w:rsid w:val="005C1F67"/>
    <w:rsid w:val="005C346B"/>
    <w:rsid w:val="005C5C63"/>
    <w:rsid w:val="005C5F30"/>
    <w:rsid w:val="005C698C"/>
    <w:rsid w:val="005C6E3D"/>
    <w:rsid w:val="005C702A"/>
    <w:rsid w:val="005C7318"/>
    <w:rsid w:val="005C7674"/>
    <w:rsid w:val="005C7ECC"/>
    <w:rsid w:val="005D2903"/>
    <w:rsid w:val="005D2BC1"/>
    <w:rsid w:val="005D3414"/>
    <w:rsid w:val="005D54A7"/>
    <w:rsid w:val="005D571F"/>
    <w:rsid w:val="005D61C2"/>
    <w:rsid w:val="005D67CB"/>
    <w:rsid w:val="005D705B"/>
    <w:rsid w:val="005E04EC"/>
    <w:rsid w:val="005E090D"/>
    <w:rsid w:val="005E0C4D"/>
    <w:rsid w:val="005E16B9"/>
    <w:rsid w:val="005E34A2"/>
    <w:rsid w:val="005E4083"/>
    <w:rsid w:val="005E4FC4"/>
    <w:rsid w:val="005E5D68"/>
    <w:rsid w:val="005E6563"/>
    <w:rsid w:val="005E6EB3"/>
    <w:rsid w:val="005E75C1"/>
    <w:rsid w:val="005F0E79"/>
    <w:rsid w:val="005F0F3A"/>
    <w:rsid w:val="005F1862"/>
    <w:rsid w:val="005F1B42"/>
    <w:rsid w:val="005F1FA0"/>
    <w:rsid w:val="005F2A2F"/>
    <w:rsid w:val="005F375F"/>
    <w:rsid w:val="005F6A15"/>
    <w:rsid w:val="005F74D3"/>
    <w:rsid w:val="00600ED3"/>
    <w:rsid w:val="0060142B"/>
    <w:rsid w:val="0060181D"/>
    <w:rsid w:val="00601BC3"/>
    <w:rsid w:val="006020F2"/>
    <w:rsid w:val="00602253"/>
    <w:rsid w:val="006033A5"/>
    <w:rsid w:val="006049A0"/>
    <w:rsid w:val="006051BB"/>
    <w:rsid w:val="006079A3"/>
    <w:rsid w:val="006108B6"/>
    <w:rsid w:val="0061146F"/>
    <w:rsid w:val="00611C97"/>
    <w:rsid w:val="006127DE"/>
    <w:rsid w:val="0061399E"/>
    <w:rsid w:val="006142B6"/>
    <w:rsid w:val="00614823"/>
    <w:rsid w:val="0061670E"/>
    <w:rsid w:val="0061781E"/>
    <w:rsid w:val="006227F8"/>
    <w:rsid w:val="0062293A"/>
    <w:rsid w:val="006231C0"/>
    <w:rsid w:val="00623AB7"/>
    <w:rsid w:val="00623FB6"/>
    <w:rsid w:val="006255FF"/>
    <w:rsid w:val="00627B1F"/>
    <w:rsid w:val="00631B22"/>
    <w:rsid w:val="00632E86"/>
    <w:rsid w:val="00633157"/>
    <w:rsid w:val="00633754"/>
    <w:rsid w:val="0063731D"/>
    <w:rsid w:val="00642F3E"/>
    <w:rsid w:val="00645368"/>
    <w:rsid w:val="00647213"/>
    <w:rsid w:val="006478D9"/>
    <w:rsid w:val="00647DC4"/>
    <w:rsid w:val="006502F1"/>
    <w:rsid w:val="00651103"/>
    <w:rsid w:val="00653306"/>
    <w:rsid w:val="006540D1"/>
    <w:rsid w:val="0065448B"/>
    <w:rsid w:val="00655B5A"/>
    <w:rsid w:val="00660768"/>
    <w:rsid w:val="00660F63"/>
    <w:rsid w:val="0066111A"/>
    <w:rsid w:val="006626CC"/>
    <w:rsid w:val="00662BB7"/>
    <w:rsid w:val="0066330C"/>
    <w:rsid w:val="0066469A"/>
    <w:rsid w:val="006659DE"/>
    <w:rsid w:val="00665D96"/>
    <w:rsid w:val="00667104"/>
    <w:rsid w:val="0066793E"/>
    <w:rsid w:val="00667A27"/>
    <w:rsid w:val="00670E7D"/>
    <w:rsid w:val="00670ECC"/>
    <w:rsid w:val="0067466B"/>
    <w:rsid w:val="006751C3"/>
    <w:rsid w:val="006753BF"/>
    <w:rsid w:val="006758C2"/>
    <w:rsid w:val="006759BE"/>
    <w:rsid w:val="00675D6D"/>
    <w:rsid w:val="00675DA0"/>
    <w:rsid w:val="00675EC3"/>
    <w:rsid w:val="00676FED"/>
    <w:rsid w:val="00677847"/>
    <w:rsid w:val="00677E10"/>
    <w:rsid w:val="00680116"/>
    <w:rsid w:val="00680433"/>
    <w:rsid w:val="0068082D"/>
    <w:rsid w:val="00681142"/>
    <w:rsid w:val="0068186B"/>
    <w:rsid w:val="0068243D"/>
    <w:rsid w:val="00684335"/>
    <w:rsid w:val="00686D52"/>
    <w:rsid w:val="0069053D"/>
    <w:rsid w:val="006909C7"/>
    <w:rsid w:val="00690B64"/>
    <w:rsid w:val="00690DAD"/>
    <w:rsid w:val="00692D50"/>
    <w:rsid w:val="0069346D"/>
    <w:rsid w:val="0069441D"/>
    <w:rsid w:val="00695CAA"/>
    <w:rsid w:val="006967BE"/>
    <w:rsid w:val="00696A9A"/>
    <w:rsid w:val="00696FC6"/>
    <w:rsid w:val="006976D0"/>
    <w:rsid w:val="00697D4B"/>
    <w:rsid w:val="006A2CC5"/>
    <w:rsid w:val="006A5508"/>
    <w:rsid w:val="006A7479"/>
    <w:rsid w:val="006B00C6"/>
    <w:rsid w:val="006B0483"/>
    <w:rsid w:val="006B12AB"/>
    <w:rsid w:val="006B19A4"/>
    <w:rsid w:val="006B1B50"/>
    <w:rsid w:val="006B1EAD"/>
    <w:rsid w:val="006B2CE0"/>
    <w:rsid w:val="006B34FB"/>
    <w:rsid w:val="006B5046"/>
    <w:rsid w:val="006B5ED5"/>
    <w:rsid w:val="006B6C35"/>
    <w:rsid w:val="006B7361"/>
    <w:rsid w:val="006B79B3"/>
    <w:rsid w:val="006B7BAC"/>
    <w:rsid w:val="006C0585"/>
    <w:rsid w:val="006C239A"/>
    <w:rsid w:val="006C29E1"/>
    <w:rsid w:val="006C39F5"/>
    <w:rsid w:val="006C6241"/>
    <w:rsid w:val="006C62DB"/>
    <w:rsid w:val="006C7F79"/>
    <w:rsid w:val="006D154A"/>
    <w:rsid w:val="006D3D17"/>
    <w:rsid w:val="006D4BD0"/>
    <w:rsid w:val="006D4C7E"/>
    <w:rsid w:val="006D5052"/>
    <w:rsid w:val="006D55B1"/>
    <w:rsid w:val="006D7D25"/>
    <w:rsid w:val="006E08FD"/>
    <w:rsid w:val="006E10AC"/>
    <w:rsid w:val="006E169A"/>
    <w:rsid w:val="006E2161"/>
    <w:rsid w:val="006E233E"/>
    <w:rsid w:val="006E34D7"/>
    <w:rsid w:val="006E4EA2"/>
    <w:rsid w:val="006E58DB"/>
    <w:rsid w:val="006E7AF0"/>
    <w:rsid w:val="006E7B06"/>
    <w:rsid w:val="006F058F"/>
    <w:rsid w:val="006F134F"/>
    <w:rsid w:val="006F1F15"/>
    <w:rsid w:val="006F21EC"/>
    <w:rsid w:val="006F269B"/>
    <w:rsid w:val="006F2CF7"/>
    <w:rsid w:val="006F52E6"/>
    <w:rsid w:val="006F5634"/>
    <w:rsid w:val="00701A09"/>
    <w:rsid w:val="00702043"/>
    <w:rsid w:val="00702D29"/>
    <w:rsid w:val="00705F92"/>
    <w:rsid w:val="0070737D"/>
    <w:rsid w:val="007104C1"/>
    <w:rsid w:val="00710BBF"/>
    <w:rsid w:val="00713025"/>
    <w:rsid w:val="00713495"/>
    <w:rsid w:val="0071422C"/>
    <w:rsid w:val="007147DE"/>
    <w:rsid w:val="007155FA"/>
    <w:rsid w:val="00717D59"/>
    <w:rsid w:val="0072335A"/>
    <w:rsid w:val="007237E9"/>
    <w:rsid w:val="007244B1"/>
    <w:rsid w:val="00724B5A"/>
    <w:rsid w:val="00724CB6"/>
    <w:rsid w:val="00724E7B"/>
    <w:rsid w:val="00725E5D"/>
    <w:rsid w:val="00726181"/>
    <w:rsid w:val="00730716"/>
    <w:rsid w:val="00731714"/>
    <w:rsid w:val="007321DA"/>
    <w:rsid w:val="00732897"/>
    <w:rsid w:val="007328B0"/>
    <w:rsid w:val="00733FA9"/>
    <w:rsid w:val="0073498E"/>
    <w:rsid w:val="00735A8B"/>
    <w:rsid w:val="0073722D"/>
    <w:rsid w:val="00737B01"/>
    <w:rsid w:val="00740507"/>
    <w:rsid w:val="00740D3A"/>
    <w:rsid w:val="00740F42"/>
    <w:rsid w:val="00742FEA"/>
    <w:rsid w:val="00743ACF"/>
    <w:rsid w:val="00744963"/>
    <w:rsid w:val="00750711"/>
    <w:rsid w:val="00750E63"/>
    <w:rsid w:val="0075529A"/>
    <w:rsid w:val="0075775B"/>
    <w:rsid w:val="00757972"/>
    <w:rsid w:val="00760995"/>
    <w:rsid w:val="007623A1"/>
    <w:rsid w:val="00763178"/>
    <w:rsid w:val="007639C9"/>
    <w:rsid w:val="007659E8"/>
    <w:rsid w:val="00766E21"/>
    <w:rsid w:val="007671C9"/>
    <w:rsid w:val="00767BD8"/>
    <w:rsid w:val="00771818"/>
    <w:rsid w:val="00772686"/>
    <w:rsid w:val="00776673"/>
    <w:rsid w:val="007777ED"/>
    <w:rsid w:val="0078066D"/>
    <w:rsid w:val="00780E34"/>
    <w:rsid w:val="007811EE"/>
    <w:rsid w:val="00781526"/>
    <w:rsid w:val="007815B8"/>
    <w:rsid w:val="00782317"/>
    <w:rsid w:val="007834E1"/>
    <w:rsid w:val="00785695"/>
    <w:rsid w:val="00786B54"/>
    <w:rsid w:val="00786EA4"/>
    <w:rsid w:val="00787E64"/>
    <w:rsid w:val="00790755"/>
    <w:rsid w:val="00790D7F"/>
    <w:rsid w:val="0079263F"/>
    <w:rsid w:val="00792E45"/>
    <w:rsid w:val="00793296"/>
    <w:rsid w:val="0079372A"/>
    <w:rsid w:val="0079470A"/>
    <w:rsid w:val="00795089"/>
    <w:rsid w:val="007950AE"/>
    <w:rsid w:val="00796842"/>
    <w:rsid w:val="00796EF7"/>
    <w:rsid w:val="007A0C5B"/>
    <w:rsid w:val="007A0C84"/>
    <w:rsid w:val="007A2D75"/>
    <w:rsid w:val="007A53BD"/>
    <w:rsid w:val="007A5DEA"/>
    <w:rsid w:val="007A5F92"/>
    <w:rsid w:val="007B0147"/>
    <w:rsid w:val="007B0E9D"/>
    <w:rsid w:val="007B5D02"/>
    <w:rsid w:val="007B77BB"/>
    <w:rsid w:val="007B7BB9"/>
    <w:rsid w:val="007C05D1"/>
    <w:rsid w:val="007C0F86"/>
    <w:rsid w:val="007C2184"/>
    <w:rsid w:val="007C3608"/>
    <w:rsid w:val="007C3A5E"/>
    <w:rsid w:val="007C4698"/>
    <w:rsid w:val="007C4F79"/>
    <w:rsid w:val="007C5F04"/>
    <w:rsid w:val="007C6B1C"/>
    <w:rsid w:val="007C6C67"/>
    <w:rsid w:val="007D0FC1"/>
    <w:rsid w:val="007D127E"/>
    <w:rsid w:val="007D1325"/>
    <w:rsid w:val="007D1CCE"/>
    <w:rsid w:val="007D21FC"/>
    <w:rsid w:val="007D3312"/>
    <w:rsid w:val="007D3989"/>
    <w:rsid w:val="007D3E22"/>
    <w:rsid w:val="007D4040"/>
    <w:rsid w:val="007D50B6"/>
    <w:rsid w:val="007D512D"/>
    <w:rsid w:val="007D6683"/>
    <w:rsid w:val="007D7936"/>
    <w:rsid w:val="007D7FE4"/>
    <w:rsid w:val="007E0256"/>
    <w:rsid w:val="007E04E2"/>
    <w:rsid w:val="007E2E69"/>
    <w:rsid w:val="007E3807"/>
    <w:rsid w:val="007E4539"/>
    <w:rsid w:val="007E45D0"/>
    <w:rsid w:val="007E6066"/>
    <w:rsid w:val="007E6C1E"/>
    <w:rsid w:val="007E6EAA"/>
    <w:rsid w:val="007E7471"/>
    <w:rsid w:val="007E7867"/>
    <w:rsid w:val="007F078A"/>
    <w:rsid w:val="007F109A"/>
    <w:rsid w:val="007F1D8C"/>
    <w:rsid w:val="007F2068"/>
    <w:rsid w:val="007F253F"/>
    <w:rsid w:val="007F2B18"/>
    <w:rsid w:val="007F5174"/>
    <w:rsid w:val="007F5352"/>
    <w:rsid w:val="007F53DD"/>
    <w:rsid w:val="007F7347"/>
    <w:rsid w:val="00800E20"/>
    <w:rsid w:val="00801E17"/>
    <w:rsid w:val="00802321"/>
    <w:rsid w:val="00802A0F"/>
    <w:rsid w:val="00803189"/>
    <w:rsid w:val="0080345C"/>
    <w:rsid w:val="00803D57"/>
    <w:rsid w:val="008042D1"/>
    <w:rsid w:val="00804E10"/>
    <w:rsid w:val="00806C0C"/>
    <w:rsid w:val="00806F9D"/>
    <w:rsid w:val="0080769D"/>
    <w:rsid w:val="008079A2"/>
    <w:rsid w:val="00810BAE"/>
    <w:rsid w:val="00812113"/>
    <w:rsid w:val="008122AF"/>
    <w:rsid w:val="00812FAB"/>
    <w:rsid w:val="00813D40"/>
    <w:rsid w:val="0081434A"/>
    <w:rsid w:val="008152D8"/>
    <w:rsid w:val="008153F8"/>
    <w:rsid w:val="00815602"/>
    <w:rsid w:val="008156F9"/>
    <w:rsid w:val="0081658F"/>
    <w:rsid w:val="00816D11"/>
    <w:rsid w:val="00821569"/>
    <w:rsid w:val="0082167F"/>
    <w:rsid w:val="00822308"/>
    <w:rsid w:val="008243ED"/>
    <w:rsid w:val="00824839"/>
    <w:rsid w:val="00826B6A"/>
    <w:rsid w:val="00826BC7"/>
    <w:rsid w:val="0082782E"/>
    <w:rsid w:val="00831443"/>
    <w:rsid w:val="0083192C"/>
    <w:rsid w:val="00835C42"/>
    <w:rsid w:val="00835C5B"/>
    <w:rsid w:val="00836A74"/>
    <w:rsid w:val="00837F89"/>
    <w:rsid w:val="00842874"/>
    <w:rsid w:val="00842A37"/>
    <w:rsid w:val="00842A7D"/>
    <w:rsid w:val="00843087"/>
    <w:rsid w:val="0084418E"/>
    <w:rsid w:val="00845543"/>
    <w:rsid w:val="008514C4"/>
    <w:rsid w:val="00851DE3"/>
    <w:rsid w:val="00851E6C"/>
    <w:rsid w:val="00853CD9"/>
    <w:rsid w:val="0085476F"/>
    <w:rsid w:val="0085561B"/>
    <w:rsid w:val="00855DC5"/>
    <w:rsid w:val="00856149"/>
    <w:rsid w:val="0085705E"/>
    <w:rsid w:val="0085722B"/>
    <w:rsid w:val="0085764F"/>
    <w:rsid w:val="00857EC7"/>
    <w:rsid w:val="00860471"/>
    <w:rsid w:val="0086057C"/>
    <w:rsid w:val="008609C8"/>
    <w:rsid w:val="0086153C"/>
    <w:rsid w:val="0086160E"/>
    <w:rsid w:val="00861D34"/>
    <w:rsid w:val="00862AF2"/>
    <w:rsid w:val="0086497A"/>
    <w:rsid w:val="00864A23"/>
    <w:rsid w:val="00864FA6"/>
    <w:rsid w:val="00867A15"/>
    <w:rsid w:val="00870B22"/>
    <w:rsid w:val="00870C18"/>
    <w:rsid w:val="00870E40"/>
    <w:rsid w:val="008726C9"/>
    <w:rsid w:val="00872933"/>
    <w:rsid w:val="00872E31"/>
    <w:rsid w:val="00873628"/>
    <w:rsid w:val="008752AC"/>
    <w:rsid w:val="0087566E"/>
    <w:rsid w:val="00875DA2"/>
    <w:rsid w:val="00880965"/>
    <w:rsid w:val="00880B94"/>
    <w:rsid w:val="00880BFE"/>
    <w:rsid w:val="00882728"/>
    <w:rsid w:val="0088387D"/>
    <w:rsid w:val="00883D2F"/>
    <w:rsid w:val="00883D8B"/>
    <w:rsid w:val="00885C15"/>
    <w:rsid w:val="00886E20"/>
    <w:rsid w:val="008902D5"/>
    <w:rsid w:val="00890B5F"/>
    <w:rsid w:val="00892ABC"/>
    <w:rsid w:val="00892E5F"/>
    <w:rsid w:val="008936EE"/>
    <w:rsid w:val="0089395B"/>
    <w:rsid w:val="008944BE"/>
    <w:rsid w:val="00894C19"/>
    <w:rsid w:val="0089603D"/>
    <w:rsid w:val="00896E6D"/>
    <w:rsid w:val="008A1D65"/>
    <w:rsid w:val="008A28EA"/>
    <w:rsid w:val="008A2E98"/>
    <w:rsid w:val="008A2F40"/>
    <w:rsid w:val="008A307C"/>
    <w:rsid w:val="008A3BF3"/>
    <w:rsid w:val="008A4EA0"/>
    <w:rsid w:val="008B003B"/>
    <w:rsid w:val="008B02CB"/>
    <w:rsid w:val="008B12F1"/>
    <w:rsid w:val="008B1430"/>
    <w:rsid w:val="008B3DD9"/>
    <w:rsid w:val="008B44C4"/>
    <w:rsid w:val="008B467C"/>
    <w:rsid w:val="008B54DB"/>
    <w:rsid w:val="008B57A7"/>
    <w:rsid w:val="008C4131"/>
    <w:rsid w:val="008C496D"/>
    <w:rsid w:val="008C5B5F"/>
    <w:rsid w:val="008D0BB1"/>
    <w:rsid w:val="008D1B07"/>
    <w:rsid w:val="008D2AE5"/>
    <w:rsid w:val="008D372F"/>
    <w:rsid w:val="008D5B56"/>
    <w:rsid w:val="008D6736"/>
    <w:rsid w:val="008D6C28"/>
    <w:rsid w:val="008D6CAB"/>
    <w:rsid w:val="008E1E57"/>
    <w:rsid w:val="008E2872"/>
    <w:rsid w:val="008E4578"/>
    <w:rsid w:val="008E477E"/>
    <w:rsid w:val="008E4C72"/>
    <w:rsid w:val="008E4CB5"/>
    <w:rsid w:val="008E571F"/>
    <w:rsid w:val="008E5D5C"/>
    <w:rsid w:val="008E7699"/>
    <w:rsid w:val="008E7B57"/>
    <w:rsid w:val="008F0B20"/>
    <w:rsid w:val="008F0C1A"/>
    <w:rsid w:val="008F0D2F"/>
    <w:rsid w:val="008F10C4"/>
    <w:rsid w:val="008F24B2"/>
    <w:rsid w:val="008F2E1A"/>
    <w:rsid w:val="008F3CED"/>
    <w:rsid w:val="008F423C"/>
    <w:rsid w:val="008F559F"/>
    <w:rsid w:val="0090042A"/>
    <w:rsid w:val="00901209"/>
    <w:rsid w:val="009017E5"/>
    <w:rsid w:val="00902F4D"/>
    <w:rsid w:val="00902FA2"/>
    <w:rsid w:val="009031C7"/>
    <w:rsid w:val="009039E2"/>
    <w:rsid w:val="00906E94"/>
    <w:rsid w:val="00912C15"/>
    <w:rsid w:val="0091343F"/>
    <w:rsid w:val="00916318"/>
    <w:rsid w:val="0091668A"/>
    <w:rsid w:val="0091794D"/>
    <w:rsid w:val="00917FDF"/>
    <w:rsid w:val="009217DC"/>
    <w:rsid w:val="00922ACD"/>
    <w:rsid w:val="00922C04"/>
    <w:rsid w:val="00922C2C"/>
    <w:rsid w:val="00924AF2"/>
    <w:rsid w:val="00926EB4"/>
    <w:rsid w:val="00927C6A"/>
    <w:rsid w:val="009300E8"/>
    <w:rsid w:val="009302B0"/>
    <w:rsid w:val="00930D40"/>
    <w:rsid w:val="009319D3"/>
    <w:rsid w:val="00931A0C"/>
    <w:rsid w:val="00931C8D"/>
    <w:rsid w:val="009320A9"/>
    <w:rsid w:val="00933DB6"/>
    <w:rsid w:val="009367FB"/>
    <w:rsid w:val="00937175"/>
    <w:rsid w:val="00940331"/>
    <w:rsid w:val="0094224F"/>
    <w:rsid w:val="00944D29"/>
    <w:rsid w:val="00945152"/>
    <w:rsid w:val="00945E93"/>
    <w:rsid w:val="009467C0"/>
    <w:rsid w:val="00946B67"/>
    <w:rsid w:val="00952155"/>
    <w:rsid w:val="00953499"/>
    <w:rsid w:val="009543E9"/>
    <w:rsid w:val="00955709"/>
    <w:rsid w:val="009557E9"/>
    <w:rsid w:val="00955A01"/>
    <w:rsid w:val="00955CE9"/>
    <w:rsid w:val="00956090"/>
    <w:rsid w:val="00956166"/>
    <w:rsid w:val="0095629F"/>
    <w:rsid w:val="0095649A"/>
    <w:rsid w:val="00957B9D"/>
    <w:rsid w:val="009605F7"/>
    <w:rsid w:val="009608D0"/>
    <w:rsid w:val="00961A66"/>
    <w:rsid w:val="00962054"/>
    <w:rsid w:val="009621AD"/>
    <w:rsid w:val="00962DD6"/>
    <w:rsid w:val="00963927"/>
    <w:rsid w:val="0096404E"/>
    <w:rsid w:val="00964682"/>
    <w:rsid w:val="00964DE0"/>
    <w:rsid w:val="00966D9C"/>
    <w:rsid w:val="00967D14"/>
    <w:rsid w:val="0097052A"/>
    <w:rsid w:val="0097112C"/>
    <w:rsid w:val="00971511"/>
    <w:rsid w:val="009726D9"/>
    <w:rsid w:val="00972CF3"/>
    <w:rsid w:val="0097538C"/>
    <w:rsid w:val="00976E05"/>
    <w:rsid w:val="00977493"/>
    <w:rsid w:val="00982DB1"/>
    <w:rsid w:val="00984377"/>
    <w:rsid w:val="00984C6A"/>
    <w:rsid w:val="00984DD8"/>
    <w:rsid w:val="009850ED"/>
    <w:rsid w:val="009876C6"/>
    <w:rsid w:val="00987D92"/>
    <w:rsid w:val="00991BEB"/>
    <w:rsid w:val="00991E15"/>
    <w:rsid w:val="0099275A"/>
    <w:rsid w:val="00992975"/>
    <w:rsid w:val="00992A12"/>
    <w:rsid w:val="00992BE0"/>
    <w:rsid w:val="00992D4E"/>
    <w:rsid w:val="00994054"/>
    <w:rsid w:val="00994A8E"/>
    <w:rsid w:val="009953B5"/>
    <w:rsid w:val="00996E53"/>
    <w:rsid w:val="009973DF"/>
    <w:rsid w:val="00997A82"/>
    <w:rsid w:val="009A0974"/>
    <w:rsid w:val="009A2749"/>
    <w:rsid w:val="009A3671"/>
    <w:rsid w:val="009A40FB"/>
    <w:rsid w:val="009A5923"/>
    <w:rsid w:val="009A7B53"/>
    <w:rsid w:val="009B23C4"/>
    <w:rsid w:val="009B34C7"/>
    <w:rsid w:val="009B3EDB"/>
    <w:rsid w:val="009B616F"/>
    <w:rsid w:val="009B6BB2"/>
    <w:rsid w:val="009B7FBE"/>
    <w:rsid w:val="009C0CCF"/>
    <w:rsid w:val="009C1012"/>
    <w:rsid w:val="009C2017"/>
    <w:rsid w:val="009C323E"/>
    <w:rsid w:val="009C341C"/>
    <w:rsid w:val="009C3932"/>
    <w:rsid w:val="009C4409"/>
    <w:rsid w:val="009C45A2"/>
    <w:rsid w:val="009C638A"/>
    <w:rsid w:val="009C692D"/>
    <w:rsid w:val="009C72B9"/>
    <w:rsid w:val="009D0077"/>
    <w:rsid w:val="009D19C0"/>
    <w:rsid w:val="009D1CB7"/>
    <w:rsid w:val="009D238C"/>
    <w:rsid w:val="009D4FA2"/>
    <w:rsid w:val="009D5915"/>
    <w:rsid w:val="009D5C06"/>
    <w:rsid w:val="009D6AD5"/>
    <w:rsid w:val="009D6B5D"/>
    <w:rsid w:val="009D72CE"/>
    <w:rsid w:val="009E0E06"/>
    <w:rsid w:val="009E2A36"/>
    <w:rsid w:val="009E2C34"/>
    <w:rsid w:val="009E3461"/>
    <w:rsid w:val="009E3E90"/>
    <w:rsid w:val="009E4734"/>
    <w:rsid w:val="009E4A17"/>
    <w:rsid w:val="009E5ACA"/>
    <w:rsid w:val="009E7A10"/>
    <w:rsid w:val="009F0112"/>
    <w:rsid w:val="009F037F"/>
    <w:rsid w:val="009F136E"/>
    <w:rsid w:val="009F1F9E"/>
    <w:rsid w:val="009F2E80"/>
    <w:rsid w:val="009F34BE"/>
    <w:rsid w:val="009F4E1D"/>
    <w:rsid w:val="009F5802"/>
    <w:rsid w:val="009F7EAC"/>
    <w:rsid w:val="00A0025C"/>
    <w:rsid w:val="00A00A57"/>
    <w:rsid w:val="00A01B6B"/>
    <w:rsid w:val="00A02C88"/>
    <w:rsid w:val="00A03110"/>
    <w:rsid w:val="00A04777"/>
    <w:rsid w:val="00A048FB"/>
    <w:rsid w:val="00A05FE3"/>
    <w:rsid w:val="00A06005"/>
    <w:rsid w:val="00A06726"/>
    <w:rsid w:val="00A06A5C"/>
    <w:rsid w:val="00A07123"/>
    <w:rsid w:val="00A07634"/>
    <w:rsid w:val="00A079C0"/>
    <w:rsid w:val="00A07A2E"/>
    <w:rsid w:val="00A10D64"/>
    <w:rsid w:val="00A11584"/>
    <w:rsid w:val="00A12066"/>
    <w:rsid w:val="00A124E4"/>
    <w:rsid w:val="00A138E6"/>
    <w:rsid w:val="00A13A90"/>
    <w:rsid w:val="00A14526"/>
    <w:rsid w:val="00A14FF9"/>
    <w:rsid w:val="00A16576"/>
    <w:rsid w:val="00A1695D"/>
    <w:rsid w:val="00A1701D"/>
    <w:rsid w:val="00A20DA7"/>
    <w:rsid w:val="00A22CED"/>
    <w:rsid w:val="00A22EC6"/>
    <w:rsid w:val="00A22EFF"/>
    <w:rsid w:val="00A2374F"/>
    <w:rsid w:val="00A2581E"/>
    <w:rsid w:val="00A25918"/>
    <w:rsid w:val="00A2591F"/>
    <w:rsid w:val="00A26180"/>
    <w:rsid w:val="00A26B89"/>
    <w:rsid w:val="00A3135E"/>
    <w:rsid w:val="00A3155E"/>
    <w:rsid w:val="00A325A9"/>
    <w:rsid w:val="00A325C4"/>
    <w:rsid w:val="00A34132"/>
    <w:rsid w:val="00A34E42"/>
    <w:rsid w:val="00A35AD1"/>
    <w:rsid w:val="00A36938"/>
    <w:rsid w:val="00A36C6A"/>
    <w:rsid w:val="00A37860"/>
    <w:rsid w:val="00A40098"/>
    <w:rsid w:val="00A4309A"/>
    <w:rsid w:val="00A43458"/>
    <w:rsid w:val="00A434D1"/>
    <w:rsid w:val="00A4392C"/>
    <w:rsid w:val="00A43D90"/>
    <w:rsid w:val="00A43E3B"/>
    <w:rsid w:val="00A44CE8"/>
    <w:rsid w:val="00A45406"/>
    <w:rsid w:val="00A47119"/>
    <w:rsid w:val="00A5114D"/>
    <w:rsid w:val="00A526B4"/>
    <w:rsid w:val="00A545C7"/>
    <w:rsid w:val="00A55E69"/>
    <w:rsid w:val="00A560F9"/>
    <w:rsid w:val="00A56DA5"/>
    <w:rsid w:val="00A60574"/>
    <w:rsid w:val="00A607EA"/>
    <w:rsid w:val="00A61035"/>
    <w:rsid w:val="00A61908"/>
    <w:rsid w:val="00A6222F"/>
    <w:rsid w:val="00A632A2"/>
    <w:rsid w:val="00A63312"/>
    <w:rsid w:val="00A64571"/>
    <w:rsid w:val="00A6470A"/>
    <w:rsid w:val="00A65088"/>
    <w:rsid w:val="00A65E7B"/>
    <w:rsid w:val="00A660C5"/>
    <w:rsid w:val="00A66913"/>
    <w:rsid w:val="00A67D35"/>
    <w:rsid w:val="00A705A6"/>
    <w:rsid w:val="00A70888"/>
    <w:rsid w:val="00A710ED"/>
    <w:rsid w:val="00A722AD"/>
    <w:rsid w:val="00A742F2"/>
    <w:rsid w:val="00A74FB7"/>
    <w:rsid w:val="00A75492"/>
    <w:rsid w:val="00A75B74"/>
    <w:rsid w:val="00A77CBA"/>
    <w:rsid w:val="00A813ED"/>
    <w:rsid w:val="00A81F9C"/>
    <w:rsid w:val="00A82AC2"/>
    <w:rsid w:val="00A82AD6"/>
    <w:rsid w:val="00A8426B"/>
    <w:rsid w:val="00A84B2B"/>
    <w:rsid w:val="00A8551F"/>
    <w:rsid w:val="00A8633B"/>
    <w:rsid w:val="00A863E1"/>
    <w:rsid w:val="00A86738"/>
    <w:rsid w:val="00A877DD"/>
    <w:rsid w:val="00A87EA4"/>
    <w:rsid w:val="00A9144B"/>
    <w:rsid w:val="00A918F7"/>
    <w:rsid w:val="00A92F4F"/>
    <w:rsid w:val="00A93E34"/>
    <w:rsid w:val="00A94096"/>
    <w:rsid w:val="00A94FEE"/>
    <w:rsid w:val="00A95584"/>
    <w:rsid w:val="00A9625E"/>
    <w:rsid w:val="00A96A48"/>
    <w:rsid w:val="00A96FB7"/>
    <w:rsid w:val="00A97209"/>
    <w:rsid w:val="00A9749F"/>
    <w:rsid w:val="00AA0D3F"/>
    <w:rsid w:val="00AA131B"/>
    <w:rsid w:val="00AA1DB9"/>
    <w:rsid w:val="00AA27ED"/>
    <w:rsid w:val="00AA46B8"/>
    <w:rsid w:val="00AA4F06"/>
    <w:rsid w:val="00AA507A"/>
    <w:rsid w:val="00AA529C"/>
    <w:rsid w:val="00AA5DCE"/>
    <w:rsid w:val="00AA6074"/>
    <w:rsid w:val="00AA62A1"/>
    <w:rsid w:val="00AA6F3D"/>
    <w:rsid w:val="00AB0AC5"/>
    <w:rsid w:val="00AB0BFA"/>
    <w:rsid w:val="00AB0C5A"/>
    <w:rsid w:val="00AB37AE"/>
    <w:rsid w:val="00AB3D45"/>
    <w:rsid w:val="00AB48ED"/>
    <w:rsid w:val="00AB4E71"/>
    <w:rsid w:val="00AB56F9"/>
    <w:rsid w:val="00AB5767"/>
    <w:rsid w:val="00AB5E2E"/>
    <w:rsid w:val="00AB61AC"/>
    <w:rsid w:val="00AB6A70"/>
    <w:rsid w:val="00AB7D52"/>
    <w:rsid w:val="00AC117E"/>
    <w:rsid w:val="00AC1390"/>
    <w:rsid w:val="00AC401E"/>
    <w:rsid w:val="00AC4501"/>
    <w:rsid w:val="00AC4792"/>
    <w:rsid w:val="00AC4E77"/>
    <w:rsid w:val="00AC5754"/>
    <w:rsid w:val="00AC795F"/>
    <w:rsid w:val="00AC79C2"/>
    <w:rsid w:val="00AC7CFA"/>
    <w:rsid w:val="00AD03F2"/>
    <w:rsid w:val="00AD330F"/>
    <w:rsid w:val="00AD3C70"/>
    <w:rsid w:val="00AD43E6"/>
    <w:rsid w:val="00AD65C5"/>
    <w:rsid w:val="00AD6C4E"/>
    <w:rsid w:val="00AD75E0"/>
    <w:rsid w:val="00AD7B4E"/>
    <w:rsid w:val="00AE05A9"/>
    <w:rsid w:val="00AE0EF3"/>
    <w:rsid w:val="00AE0EF8"/>
    <w:rsid w:val="00AE1FD9"/>
    <w:rsid w:val="00AE2057"/>
    <w:rsid w:val="00AE2326"/>
    <w:rsid w:val="00AE2774"/>
    <w:rsid w:val="00AE355C"/>
    <w:rsid w:val="00AE4FA2"/>
    <w:rsid w:val="00AF093A"/>
    <w:rsid w:val="00AF09A5"/>
    <w:rsid w:val="00AF1D6C"/>
    <w:rsid w:val="00AF34B8"/>
    <w:rsid w:val="00AF5108"/>
    <w:rsid w:val="00B00279"/>
    <w:rsid w:val="00B013C3"/>
    <w:rsid w:val="00B02F4D"/>
    <w:rsid w:val="00B0525D"/>
    <w:rsid w:val="00B05ADC"/>
    <w:rsid w:val="00B05B29"/>
    <w:rsid w:val="00B06015"/>
    <w:rsid w:val="00B069D9"/>
    <w:rsid w:val="00B06B26"/>
    <w:rsid w:val="00B06EAE"/>
    <w:rsid w:val="00B10133"/>
    <w:rsid w:val="00B1075F"/>
    <w:rsid w:val="00B111C6"/>
    <w:rsid w:val="00B11EED"/>
    <w:rsid w:val="00B13424"/>
    <w:rsid w:val="00B13D27"/>
    <w:rsid w:val="00B14736"/>
    <w:rsid w:val="00B14ACD"/>
    <w:rsid w:val="00B14DB7"/>
    <w:rsid w:val="00B17689"/>
    <w:rsid w:val="00B20E88"/>
    <w:rsid w:val="00B21D9D"/>
    <w:rsid w:val="00B2342E"/>
    <w:rsid w:val="00B23D99"/>
    <w:rsid w:val="00B24C89"/>
    <w:rsid w:val="00B2607F"/>
    <w:rsid w:val="00B262CA"/>
    <w:rsid w:val="00B3012C"/>
    <w:rsid w:val="00B30AE0"/>
    <w:rsid w:val="00B30EA9"/>
    <w:rsid w:val="00B313BF"/>
    <w:rsid w:val="00B31B37"/>
    <w:rsid w:val="00B31DF3"/>
    <w:rsid w:val="00B32C91"/>
    <w:rsid w:val="00B3544D"/>
    <w:rsid w:val="00B37CC8"/>
    <w:rsid w:val="00B476AD"/>
    <w:rsid w:val="00B50A21"/>
    <w:rsid w:val="00B5161F"/>
    <w:rsid w:val="00B519C1"/>
    <w:rsid w:val="00B5217E"/>
    <w:rsid w:val="00B5300A"/>
    <w:rsid w:val="00B55E6E"/>
    <w:rsid w:val="00B563B7"/>
    <w:rsid w:val="00B56D8B"/>
    <w:rsid w:val="00B56FA7"/>
    <w:rsid w:val="00B5708A"/>
    <w:rsid w:val="00B579E2"/>
    <w:rsid w:val="00B61539"/>
    <w:rsid w:val="00B63CC6"/>
    <w:rsid w:val="00B64B75"/>
    <w:rsid w:val="00B658A8"/>
    <w:rsid w:val="00B701F7"/>
    <w:rsid w:val="00B74294"/>
    <w:rsid w:val="00B748C2"/>
    <w:rsid w:val="00B74CE0"/>
    <w:rsid w:val="00B75FEE"/>
    <w:rsid w:val="00B76701"/>
    <w:rsid w:val="00B76B99"/>
    <w:rsid w:val="00B772CF"/>
    <w:rsid w:val="00B77E8D"/>
    <w:rsid w:val="00B80171"/>
    <w:rsid w:val="00B805D4"/>
    <w:rsid w:val="00B808BF"/>
    <w:rsid w:val="00B80DA0"/>
    <w:rsid w:val="00B81124"/>
    <w:rsid w:val="00B82065"/>
    <w:rsid w:val="00B82229"/>
    <w:rsid w:val="00B823FF"/>
    <w:rsid w:val="00B83759"/>
    <w:rsid w:val="00B841D2"/>
    <w:rsid w:val="00B843F1"/>
    <w:rsid w:val="00B85593"/>
    <w:rsid w:val="00B8565A"/>
    <w:rsid w:val="00B8668C"/>
    <w:rsid w:val="00B87726"/>
    <w:rsid w:val="00B90D10"/>
    <w:rsid w:val="00B917F6"/>
    <w:rsid w:val="00B92B29"/>
    <w:rsid w:val="00B935FB"/>
    <w:rsid w:val="00B94486"/>
    <w:rsid w:val="00B9472F"/>
    <w:rsid w:val="00B956FB"/>
    <w:rsid w:val="00B95AE9"/>
    <w:rsid w:val="00B96589"/>
    <w:rsid w:val="00B96A5F"/>
    <w:rsid w:val="00B96AD3"/>
    <w:rsid w:val="00B97D0D"/>
    <w:rsid w:val="00B97F45"/>
    <w:rsid w:val="00BA220B"/>
    <w:rsid w:val="00BA22AB"/>
    <w:rsid w:val="00BA2C99"/>
    <w:rsid w:val="00BA36D4"/>
    <w:rsid w:val="00BA4532"/>
    <w:rsid w:val="00BA54A5"/>
    <w:rsid w:val="00BA68D9"/>
    <w:rsid w:val="00BA6A0B"/>
    <w:rsid w:val="00BA720D"/>
    <w:rsid w:val="00BB077C"/>
    <w:rsid w:val="00BB1462"/>
    <w:rsid w:val="00BB16BE"/>
    <w:rsid w:val="00BB1A42"/>
    <w:rsid w:val="00BB2C63"/>
    <w:rsid w:val="00BB2C99"/>
    <w:rsid w:val="00BB504D"/>
    <w:rsid w:val="00BB65FC"/>
    <w:rsid w:val="00BB6C23"/>
    <w:rsid w:val="00BC133E"/>
    <w:rsid w:val="00BC14F4"/>
    <w:rsid w:val="00BC39BB"/>
    <w:rsid w:val="00BC3B2D"/>
    <w:rsid w:val="00BC3F20"/>
    <w:rsid w:val="00BC4C8D"/>
    <w:rsid w:val="00BC690B"/>
    <w:rsid w:val="00BC6B36"/>
    <w:rsid w:val="00BC75EE"/>
    <w:rsid w:val="00BD05DC"/>
    <w:rsid w:val="00BD0A2E"/>
    <w:rsid w:val="00BD15EB"/>
    <w:rsid w:val="00BD1602"/>
    <w:rsid w:val="00BD2220"/>
    <w:rsid w:val="00BD4510"/>
    <w:rsid w:val="00BD47B6"/>
    <w:rsid w:val="00BD4803"/>
    <w:rsid w:val="00BD5E46"/>
    <w:rsid w:val="00BD6AA5"/>
    <w:rsid w:val="00BD77BC"/>
    <w:rsid w:val="00BE0D8C"/>
    <w:rsid w:val="00BE11A7"/>
    <w:rsid w:val="00BE17E8"/>
    <w:rsid w:val="00BE1FBC"/>
    <w:rsid w:val="00BE267C"/>
    <w:rsid w:val="00BE47F5"/>
    <w:rsid w:val="00BE4B9D"/>
    <w:rsid w:val="00BE56F7"/>
    <w:rsid w:val="00BE5B64"/>
    <w:rsid w:val="00BE6FDD"/>
    <w:rsid w:val="00BE7046"/>
    <w:rsid w:val="00BE7969"/>
    <w:rsid w:val="00BE7997"/>
    <w:rsid w:val="00BF1F72"/>
    <w:rsid w:val="00BF356C"/>
    <w:rsid w:val="00BF3EEA"/>
    <w:rsid w:val="00BF520E"/>
    <w:rsid w:val="00BF52DF"/>
    <w:rsid w:val="00BF6E5C"/>
    <w:rsid w:val="00BF7510"/>
    <w:rsid w:val="00BF7D6F"/>
    <w:rsid w:val="00C007C5"/>
    <w:rsid w:val="00C00943"/>
    <w:rsid w:val="00C02462"/>
    <w:rsid w:val="00C02BC8"/>
    <w:rsid w:val="00C02BEF"/>
    <w:rsid w:val="00C02C6E"/>
    <w:rsid w:val="00C04009"/>
    <w:rsid w:val="00C0425D"/>
    <w:rsid w:val="00C04E86"/>
    <w:rsid w:val="00C05760"/>
    <w:rsid w:val="00C06036"/>
    <w:rsid w:val="00C07FDD"/>
    <w:rsid w:val="00C10224"/>
    <w:rsid w:val="00C10489"/>
    <w:rsid w:val="00C11183"/>
    <w:rsid w:val="00C12119"/>
    <w:rsid w:val="00C12F68"/>
    <w:rsid w:val="00C141D3"/>
    <w:rsid w:val="00C16707"/>
    <w:rsid w:val="00C20AE4"/>
    <w:rsid w:val="00C24609"/>
    <w:rsid w:val="00C24DAB"/>
    <w:rsid w:val="00C264BE"/>
    <w:rsid w:val="00C27C17"/>
    <w:rsid w:val="00C302EE"/>
    <w:rsid w:val="00C30400"/>
    <w:rsid w:val="00C30BA4"/>
    <w:rsid w:val="00C30C91"/>
    <w:rsid w:val="00C31D9F"/>
    <w:rsid w:val="00C3597D"/>
    <w:rsid w:val="00C363B8"/>
    <w:rsid w:val="00C40047"/>
    <w:rsid w:val="00C40A73"/>
    <w:rsid w:val="00C40E59"/>
    <w:rsid w:val="00C413D7"/>
    <w:rsid w:val="00C41533"/>
    <w:rsid w:val="00C42774"/>
    <w:rsid w:val="00C42C03"/>
    <w:rsid w:val="00C43740"/>
    <w:rsid w:val="00C447DB"/>
    <w:rsid w:val="00C44BBA"/>
    <w:rsid w:val="00C44D9D"/>
    <w:rsid w:val="00C45264"/>
    <w:rsid w:val="00C454B4"/>
    <w:rsid w:val="00C45D18"/>
    <w:rsid w:val="00C4646B"/>
    <w:rsid w:val="00C46987"/>
    <w:rsid w:val="00C472D4"/>
    <w:rsid w:val="00C477C8"/>
    <w:rsid w:val="00C50919"/>
    <w:rsid w:val="00C51ADD"/>
    <w:rsid w:val="00C5286F"/>
    <w:rsid w:val="00C5388E"/>
    <w:rsid w:val="00C54A26"/>
    <w:rsid w:val="00C57715"/>
    <w:rsid w:val="00C60EC9"/>
    <w:rsid w:val="00C615B3"/>
    <w:rsid w:val="00C64EFC"/>
    <w:rsid w:val="00C65C73"/>
    <w:rsid w:val="00C6643E"/>
    <w:rsid w:val="00C7031E"/>
    <w:rsid w:val="00C7156C"/>
    <w:rsid w:val="00C71E4D"/>
    <w:rsid w:val="00C72A32"/>
    <w:rsid w:val="00C7310A"/>
    <w:rsid w:val="00C734FE"/>
    <w:rsid w:val="00C743C7"/>
    <w:rsid w:val="00C75488"/>
    <w:rsid w:val="00C75C7C"/>
    <w:rsid w:val="00C76473"/>
    <w:rsid w:val="00C77D48"/>
    <w:rsid w:val="00C77E9A"/>
    <w:rsid w:val="00C8099E"/>
    <w:rsid w:val="00C81308"/>
    <w:rsid w:val="00C81924"/>
    <w:rsid w:val="00C8497F"/>
    <w:rsid w:val="00C85083"/>
    <w:rsid w:val="00C85638"/>
    <w:rsid w:val="00C85A7C"/>
    <w:rsid w:val="00C91ACD"/>
    <w:rsid w:val="00C931A2"/>
    <w:rsid w:val="00C94578"/>
    <w:rsid w:val="00C951FA"/>
    <w:rsid w:val="00C95682"/>
    <w:rsid w:val="00C977A8"/>
    <w:rsid w:val="00CA1A67"/>
    <w:rsid w:val="00CA1EB9"/>
    <w:rsid w:val="00CA3E15"/>
    <w:rsid w:val="00CA3E7F"/>
    <w:rsid w:val="00CA4799"/>
    <w:rsid w:val="00CA535D"/>
    <w:rsid w:val="00CA7373"/>
    <w:rsid w:val="00CA7743"/>
    <w:rsid w:val="00CA7A6F"/>
    <w:rsid w:val="00CA7B75"/>
    <w:rsid w:val="00CB158A"/>
    <w:rsid w:val="00CB28C6"/>
    <w:rsid w:val="00CB321D"/>
    <w:rsid w:val="00CB3AF8"/>
    <w:rsid w:val="00CB6599"/>
    <w:rsid w:val="00CB6A85"/>
    <w:rsid w:val="00CB73FD"/>
    <w:rsid w:val="00CC06C6"/>
    <w:rsid w:val="00CC1493"/>
    <w:rsid w:val="00CC14E7"/>
    <w:rsid w:val="00CC211F"/>
    <w:rsid w:val="00CC48A7"/>
    <w:rsid w:val="00CC4F3B"/>
    <w:rsid w:val="00CC702E"/>
    <w:rsid w:val="00CD05E5"/>
    <w:rsid w:val="00CD11F1"/>
    <w:rsid w:val="00CD285C"/>
    <w:rsid w:val="00CD2BC9"/>
    <w:rsid w:val="00CD37B3"/>
    <w:rsid w:val="00CD42D0"/>
    <w:rsid w:val="00CD5497"/>
    <w:rsid w:val="00CD560E"/>
    <w:rsid w:val="00CD569D"/>
    <w:rsid w:val="00CD5F7D"/>
    <w:rsid w:val="00CD6667"/>
    <w:rsid w:val="00CD6BB4"/>
    <w:rsid w:val="00CD7514"/>
    <w:rsid w:val="00CE0465"/>
    <w:rsid w:val="00CE16F8"/>
    <w:rsid w:val="00CE24C7"/>
    <w:rsid w:val="00CE31F8"/>
    <w:rsid w:val="00CE4E9C"/>
    <w:rsid w:val="00CE5729"/>
    <w:rsid w:val="00CF06CA"/>
    <w:rsid w:val="00CF165B"/>
    <w:rsid w:val="00CF1694"/>
    <w:rsid w:val="00CF2319"/>
    <w:rsid w:val="00CF2CA3"/>
    <w:rsid w:val="00CF342E"/>
    <w:rsid w:val="00CF35D0"/>
    <w:rsid w:val="00CF3646"/>
    <w:rsid w:val="00CF3E0B"/>
    <w:rsid w:val="00CF4827"/>
    <w:rsid w:val="00CF4940"/>
    <w:rsid w:val="00CF501F"/>
    <w:rsid w:val="00CF55F6"/>
    <w:rsid w:val="00CF59CC"/>
    <w:rsid w:val="00CF5AF7"/>
    <w:rsid w:val="00D01307"/>
    <w:rsid w:val="00D01572"/>
    <w:rsid w:val="00D015D1"/>
    <w:rsid w:val="00D02158"/>
    <w:rsid w:val="00D021B4"/>
    <w:rsid w:val="00D02312"/>
    <w:rsid w:val="00D02ACA"/>
    <w:rsid w:val="00D02F84"/>
    <w:rsid w:val="00D0344F"/>
    <w:rsid w:val="00D03CA7"/>
    <w:rsid w:val="00D040DC"/>
    <w:rsid w:val="00D05189"/>
    <w:rsid w:val="00D055B6"/>
    <w:rsid w:val="00D06FFC"/>
    <w:rsid w:val="00D0776E"/>
    <w:rsid w:val="00D1248C"/>
    <w:rsid w:val="00D137E6"/>
    <w:rsid w:val="00D13AB2"/>
    <w:rsid w:val="00D14479"/>
    <w:rsid w:val="00D1483E"/>
    <w:rsid w:val="00D14EB5"/>
    <w:rsid w:val="00D1611E"/>
    <w:rsid w:val="00D1718B"/>
    <w:rsid w:val="00D17E82"/>
    <w:rsid w:val="00D21B7F"/>
    <w:rsid w:val="00D22EA6"/>
    <w:rsid w:val="00D232C5"/>
    <w:rsid w:val="00D234F9"/>
    <w:rsid w:val="00D245A7"/>
    <w:rsid w:val="00D25F97"/>
    <w:rsid w:val="00D27933"/>
    <w:rsid w:val="00D27D88"/>
    <w:rsid w:val="00D30088"/>
    <w:rsid w:val="00D302A7"/>
    <w:rsid w:val="00D308C9"/>
    <w:rsid w:val="00D35DEF"/>
    <w:rsid w:val="00D35EDE"/>
    <w:rsid w:val="00D371A8"/>
    <w:rsid w:val="00D376F8"/>
    <w:rsid w:val="00D37A55"/>
    <w:rsid w:val="00D402C4"/>
    <w:rsid w:val="00D42430"/>
    <w:rsid w:val="00D424F5"/>
    <w:rsid w:val="00D42537"/>
    <w:rsid w:val="00D4345A"/>
    <w:rsid w:val="00D440DC"/>
    <w:rsid w:val="00D44127"/>
    <w:rsid w:val="00D446D4"/>
    <w:rsid w:val="00D44A1A"/>
    <w:rsid w:val="00D465F2"/>
    <w:rsid w:val="00D4687F"/>
    <w:rsid w:val="00D4710A"/>
    <w:rsid w:val="00D4786E"/>
    <w:rsid w:val="00D506F5"/>
    <w:rsid w:val="00D50FF8"/>
    <w:rsid w:val="00D51842"/>
    <w:rsid w:val="00D5457A"/>
    <w:rsid w:val="00D545AA"/>
    <w:rsid w:val="00D5692D"/>
    <w:rsid w:val="00D57C4D"/>
    <w:rsid w:val="00D57D59"/>
    <w:rsid w:val="00D57EDC"/>
    <w:rsid w:val="00D61667"/>
    <w:rsid w:val="00D6200B"/>
    <w:rsid w:val="00D62C6B"/>
    <w:rsid w:val="00D62E03"/>
    <w:rsid w:val="00D644ED"/>
    <w:rsid w:val="00D64A2F"/>
    <w:rsid w:val="00D64CB7"/>
    <w:rsid w:val="00D6614F"/>
    <w:rsid w:val="00D66430"/>
    <w:rsid w:val="00D66D44"/>
    <w:rsid w:val="00D67235"/>
    <w:rsid w:val="00D70F62"/>
    <w:rsid w:val="00D71D0B"/>
    <w:rsid w:val="00D71F10"/>
    <w:rsid w:val="00D72D96"/>
    <w:rsid w:val="00D75E00"/>
    <w:rsid w:val="00D768EA"/>
    <w:rsid w:val="00D77672"/>
    <w:rsid w:val="00D779F2"/>
    <w:rsid w:val="00D80A6A"/>
    <w:rsid w:val="00D80B51"/>
    <w:rsid w:val="00D82A7C"/>
    <w:rsid w:val="00D82B28"/>
    <w:rsid w:val="00D82C60"/>
    <w:rsid w:val="00D843A0"/>
    <w:rsid w:val="00D85E0E"/>
    <w:rsid w:val="00D866B6"/>
    <w:rsid w:val="00D86B60"/>
    <w:rsid w:val="00D8724F"/>
    <w:rsid w:val="00D91483"/>
    <w:rsid w:val="00D917FA"/>
    <w:rsid w:val="00D93077"/>
    <w:rsid w:val="00D94827"/>
    <w:rsid w:val="00D95391"/>
    <w:rsid w:val="00D9580E"/>
    <w:rsid w:val="00D97B9A"/>
    <w:rsid w:val="00D97F77"/>
    <w:rsid w:val="00DA233F"/>
    <w:rsid w:val="00DA4210"/>
    <w:rsid w:val="00DA4918"/>
    <w:rsid w:val="00DA4B96"/>
    <w:rsid w:val="00DA5CB2"/>
    <w:rsid w:val="00DA6911"/>
    <w:rsid w:val="00DA6C29"/>
    <w:rsid w:val="00DA7718"/>
    <w:rsid w:val="00DA7812"/>
    <w:rsid w:val="00DA7CA1"/>
    <w:rsid w:val="00DB00DB"/>
    <w:rsid w:val="00DB0728"/>
    <w:rsid w:val="00DB1302"/>
    <w:rsid w:val="00DB165F"/>
    <w:rsid w:val="00DB21A6"/>
    <w:rsid w:val="00DC17E0"/>
    <w:rsid w:val="00DC69CF"/>
    <w:rsid w:val="00DC6E90"/>
    <w:rsid w:val="00DC7FC0"/>
    <w:rsid w:val="00DD2CFE"/>
    <w:rsid w:val="00DD2D4B"/>
    <w:rsid w:val="00DD30A0"/>
    <w:rsid w:val="00DD67BB"/>
    <w:rsid w:val="00DD68EC"/>
    <w:rsid w:val="00DD75B2"/>
    <w:rsid w:val="00DD7944"/>
    <w:rsid w:val="00DD7E59"/>
    <w:rsid w:val="00DE06A9"/>
    <w:rsid w:val="00DE0FC4"/>
    <w:rsid w:val="00DE2549"/>
    <w:rsid w:val="00DE36E4"/>
    <w:rsid w:val="00DE4845"/>
    <w:rsid w:val="00DE6191"/>
    <w:rsid w:val="00DF1FE2"/>
    <w:rsid w:val="00DF36A7"/>
    <w:rsid w:val="00DF4B02"/>
    <w:rsid w:val="00DF5534"/>
    <w:rsid w:val="00DF6334"/>
    <w:rsid w:val="00DF6947"/>
    <w:rsid w:val="00DF6FC6"/>
    <w:rsid w:val="00DF7B7B"/>
    <w:rsid w:val="00E00064"/>
    <w:rsid w:val="00E0006B"/>
    <w:rsid w:val="00E00140"/>
    <w:rsid w:val="00E00658"/>
    <w:rsid w:val="00E01A8A"/>
    <w:rsid w:val="00E01B64"/>
    <w:rsid w:val="00E01F66"/>
    <w:rsid w:val="00E02881"/>
    <w:rsid w:val="00E03B2C"/>
    <w:rsid w:val="00E04293"/>
    <w:rsid w:val="00E051F0"/>
    <w:rsid w:val="00E0575A"/>
    <w:rsid w:val="00E059B3"/>
    <w:rsid w:val="00E06922"/>
    <w:rsid w:val="00E10299"/>
    <w:rsid w:val="00E111F2"/>
    <w:rsid w:val="00E13D2B"/>
    <w:rsid w:val="00E14408"/>
    <w:rsid w:val="00E155DE"/>
    <w:rsid w:val="00E16F00"/>
    <w:rsid w:val="00E17B1E"/>
    <w:rsid w:val="00E233E0"/>
    <w:rsid w:val="00E23CFB"/>
    <w:rsid w:val="00E2451E"/>
    <w:rsid w:val="00E255D6"/>
    <w:rsid w:val="00E310B5"/>
    <w:rsid w:val="00E31C3C"/>
    <w:rsid w:val="00E32BB9"/>
    <w:rsid w:val="00E32CED"/>
    <w:rsid w:val="00E33160"/>
    <w:rsid w:val="00E33434"/>
    <w:rsid w:val="00E33C3C"/>
    <w:rsid w:val="00E3589B"/>
    <w:rsid w:val="00E35BC8"/>
    <w:rsid w:val="00E36E64"/>
    <w:rsid w:val="00E3787E"/>
    <w:rsid w:val="00E409A0"/>
    <w:rsid w:val="00E41D89"/>
    <w:rsid w:val="00E420FD"/>
    <w:rsid w:val="00E42371"/>
    <w:rsid w:val="00E42C92"/>
    <w:rsid w:val="00E42F0F"/>
    <w:rsid w:val="00E4456F"/>
    <w:rsid w:val="00E44880"/>
    <w:rsid w:val="00E45020"/>
    <w:rsid w:val="00E45F59"/>
    <w:rsid w:val="00E46305"/>
    <w:rsid w:val="00E464BD"/>
    <w:rsid w:val="00E469E7"/>
    <w:rsid w:val="00E46D1F"/>
    <w:rsid w:val="00E4717B"/>
    <w:rsid w:val="00E4781F"/>
    <w:rsid w:val="00E5025E"/>
    <w:rsid w:val="00E50766"/>
    <w:rsid w:val="00E51D43"/>
    <w:rsid w:val="00E5270E"/>
    <w:rsid w:val="00E52AAC"/>
    <w:rsid w:val="00E53462"/>
    <w:rsid w:val="00E535A8"/>
    <w:rsid w:val="00E5360B"/>
    <w:rsid w:val="00E539C2"/>
    <w:rsid w:val="00E54863"/>
    <w:rsid w:val="00E550EF"/>
    <w:rsid w:val="00E553C2"/>
    <w:rsid w:val="00E566DC"/>
    <w:rsid w:val="00E56700"/>
    <w:rsid w:val="00E56D16"/>
    <w:rsid w:val="00E5791E"/>
    <w:rsid w:val="00E61351"/>
    <w:rsid w:val="00E6301A"/>
    <w:rsid w:val="00E631B7"/>
    <w:rsid w:val="00E63719"/>
    <w:rsid w:val="00E64067"/>
    <w:rsid w:val="00E64C61"/>
    <w:rsid w:val="00E65A3D"/>
    <w:rsid w:val="00E66D15"/>
    <w:rsid w:val="00E70ABD"/>
    <w:rsid w:val="00E71871"/>
    <w:rsid w:val="00E7221E"/>
    <w:rsid w:val="00E728E6"/>
    <w:rsid w:val="00E73EBF"/>
    <w:rsid w:val="00E73EFC"/>
    <w:rsid w:val="00E751C1"/>
    <w:rsid w:val="00E75259"/>
    <w:rsid w:val="00E7601D"/>
    <w:rsid w:val="00E773E4"/>
    <w:rsid w:val="00E7774F"/>
    <w:rsid w:val="00E77902"/>
    <w:rsid w:val="00E80EB2"/>
    <w:rsid w:val="00E845A4"/>
    <w:rsid w:val="00E849D1"/>
    <w:rsid w:val="00E85C80"/>
    <w:rsid w:val="00E86685"/>
    <w:rsid w:val="00E9348D"/>
    <w:rsid w:val="00E93CD5"/>
    <w:rsid w:val="00E9481A"/>
    <w:rsid w:val="00E95B59"/>
    <w:rsid w:val="00E961AA"/>
    <w:rsid w:val="00E9621B"/>
    <w:rsid w:val="00EA025D"/>
    <w:rsid w:val="00EA072B"/>
    <w:rsid w:val="00EA1AD5"/>
    <w:rsid w:val="00EA212C"/>
    <w:rsid w:val="00EA33F7"/>
    <w:rsid w:val="00EA38A6"/>
    <w:rsid w:val="00EA42E5"/>
    <w:rsid w:val="00EA4365"/>
    <w:rsid w:val="00EA56B6"/>
    <w:rsid w:val="00EA5866"/>
    <w:rsid w:val="00EA5D4E"/>
    <w:rsid w:val="00EA69EC"/>
    <w:rsid w:val="00EB0290"/>
    <w:rsid w:val="00EB0846"/>
    <w:rsid w:val="00EB1688"/>
    <w:rsid w:val="00EB486D"/>
    <w:rsid w:val="00EB49F1"/>
    <w:rsid w:val="00EB5E2B"/>
    <w:rsid w:val="00EB6084"/>
    <w:rsid w:val="00EB67AD"/>
    <w:rsid w:val="00EB7E71"/>
    <w:rsid w:val="00EC0093"/>
    <w:rsid w:val="00EC0534"/>
    <w:rsid w:val="00EC08F0"/>
    <w:rsid w:val="00EC3BB5"/>
    <w:rsid w:val="00EC4738"/>
    <w:rsid w:val="00EC576E"/>
    <w:rsid w:val="00EC5A3D"/>
    <w:rsid w:val="00EC6281"/>
    <w:rsid w:val="00EC79AA"/>
    <w:rsid w:val="00EC7EA6"/>
    <w:rsid w:val="00ED0012"/>
    <w:rsid w:val="00ED0659"/>
    <w:rsid w:val="00ED09CE"/>
    <w:rsid w:val="00ED1059"/>
    <w:rsid w:val="00ED2379"/>
    <w:rsid w:val="00ED28F4"/>
    <w:rsid w:val="00ED3360"/>
    <w:rsid w:val="00ED3605"/>
    <w:rsid w:val="00ED44F0"/>
    <w:rsid w:val="00ED5510"/>
    <w:rsid w:val="00ED5654"/>
    <w:rsid w:val="00ED59A7"/>
    <w:rsid w:val="00ED5C61"/>
    <w:rsid w:val="00ED70F5"/>
    <w:rsid w:val="00ED7CFC"/>
    <w:rsid w:val="00ED7E61"/>
    <w:rsid w:val="00EE320B"/>
    <w:rsid w:val="00EE38A6"/>
    <w:rsid w:val="00EE40F5"/>
    <w:rsid w:val="00EE4945"/>
    <w:rsid w:val="00EE5542"/>
    <w:rsid w:val="00EE6621"/>
    <w:rsid w:val="00EE6A45"/>
    <w:rsid w:val="00EE6C13"/>
    <w:rsid w:val="00EE6CFD"/>
    <w:rsid w:val="00EF02B0"/>
    <w:rsid w:val="00EF1194"/>
    <w:rsid w:val="00EF2A43"/>
    <w:rsid w:val="00EF2E97"/>
    <w:rsid w:val="00EF33B6"/>
    <w:rsid w:val="00EF3481"/>
    <w:rsid w:val="00EF3DD7"/>
    <w:rsid w:val="00EF567F"/>
    <w:rsid w:val="00EF6D22"/>
    <w:rsid w:val="00EF795C"/>
    <w:rsid w:val="00EF7E86"/>
    <w:rsid w:val="00F00682"/>
    <w:rsid w:val="00F0189B"/>
    <w:rsid w:val="00F02C70"/>
    <w:rsid w:val="00F03CE8"/>
    <w:rsid w:val="00F03CFA"/>
    <w:rsid w:val="00F04130"/>
    <w:rsid w:val="00F07328"/>
    <w:rsid w:val="00F126CD"/>
    <w:rsid w:val="00F135E0"/>
    <w:rsid w:val="00F13A93"/>
    <w:rsid w:val="00F13B95"/>
    <w:rsid w:val="00F13F4F"/>
    <w:rsid w:val="00F142FE"/>
    <w:rsid w:val="00F15BB9"/>
    <w:rsid w:val="00F16183"/>
    <w:rsid w:val="00F1798E"/>
    <w:rsid w:val="00F1E340"/>
    <w:rsid w:val="00F208D6"/>
    <w:rsid w:val="00F215C2"/>
    <w:rsid w:val="00F21E95"/>
    <w:rsid w:val="00F22029"/>
    <w:rsid w:val="00F228C6"/>
    <w:rsid w:val="00F22F3C"/>
    <w:rsid w:val="00F23A6D"/>
    <w:rsid w:val="00F2427F"/>
    <w:rsid w:val="00F25D24"/>
    <w:rsid w:val="00F278E8"/>
    <w:rsid w:val="00F27A22"/>
    <w:rsid w:val="00F31887"/>
    <w:rsid w:val="00F318FA"/>
    <w:rsid w:val="00F33DD9"/>
    <w:rsid w:val="00F34BF5"/>
    <w:rsid w:val="00F35496"/>
    <w:rsid w:val="00F37BF6"/>
    <w:rsid w:val="00F4039B"/>
    <w:rsid w:val="00F40489"/>
    <w:rsid w:val="00F40EF1"/>
    <w:rsid w:val="00F41998"/>
    <w:rsid w:val="00F425FD"/>
    <w:rsid w:val="00F43E67"/>
    <w:rsid w:val="00F443E5"/>
    <w:rsid w:val="00F4443B"/>
    <w:rsid w:val="00F45AA6"/>
    <w:rsid w:val="00F45F5C"/>
    <w:rsid w:val="00F47AA5"/>
    <w:rsid w:val="00F514DA"/>
    <w:rsid w:val="00F51A79"/>
    <w:rsid w:val="00F52444"/>
    <w:rsid w:val="00F52BDA"/>
    <w:rsid w:val="00F5318B"/>
    <w:rsid w:val="00F531F6"/>
    <w:rsid w:val="00F54724"/>
    <w:rsid w:val="00F54F29"/>
    <w:rsid w:val="00F563C4"/>
    <w:rsid w:val="00F604EC"/>
    <w:rsid w:val="00F6053F"/>
    <w:rsid w:val="00F60675"/>
    <w:rsid w:val="00F60ECA"/>
    <w:rsid w:val="00F615F5"/>
    <w:rsid w:val="00F708DF"/>
    <w:rsid w:val="00F71DCF"/>
    <w:rsid w:val="00F72453"/>
    <w:rsid w:val="00F73467"/>
    <w:rsid w:val="00F7362D"/>
    <w:rsid w:val="00F73E30"/>
    <w:rsid w:val="00F75316"/>
    <w:rsid w:val="00F80515"/>
    <w:rsid w:val="00F8052B"/>
    <w:rsid w:val="00F81E3E"/>
    <w:rsid w:val="00F82400"/>
    <w:rsid w:val="00F82F05"/>
    <w:rsid w:val="00F83D75"/>
    <w:rsid w:val="00F864A8"/>
    <w:rsid w:val="00F86E94"/>
    <w:rsid w:val="00F90199"/>
    <w:rsid w:val="00F901F4"/>
    <w:rsid w:val="00F9092D"/>
    <w:rsid w:val="00F92E39"/>
    <w:rsid w:val="00F94250"/>
    <w:rsid w:val="00F95C49"/>
    <w:rsid w:val="00F96136"/>
    <w:rsid w:val="00F968B7"/>
    <w:rsid w:val="00F96D3F"/>
    <w:rsid w:val="00F97344"/>
    <w:rsid w:val="00F973D7"/>
    <w:rsid w:val="00F97E2B"/>
    <w:rsid w:val="00FA0620"/>
    <w:rsid w:val="00FA0C1F"/>
    <w:rsid w:val="00FA1779"/>
    <w:rsid w:val="00FA1835"/>
    <w:rsid w:val="00FA18B1"/>
    <w:rsid w:val="00FA22A5"/>
    <w:rsid w:val="00FA2C4B"/>
    <w:rsid w:val="00FA67F4"/>
    <w:rsid w:val="00FB055E"/>
    <w:rsid w:val="00FB07A5"/>
    <w:rsid w:val="00FB1E24"/>
    <w:rsid w:val="00FB1E78"/>
    <w:rsid w:val="00FB2753"/>
    <w:rsid w:val="00FB284A"/>
    <w:rsid w:val="00FB30C0"/>
    <w:rsid w:val="00FB3505"/>
    <w:rsid w:val="00FB549E"/>
    <w:rsid w:val="00FB61BC"/>
    <w:rsid w:val="00FB764F"/>
    <w:rsid w:val="00FB78A7"/>
    <w:rsid w:val="00FB7A5A"/>
    <w:rsid w:val="00FC1252"/>
    <w:rsid w:val="00FC33E4"/>
    <w:rsid w:val="00FC5257"/>
    <w:rsid w:val="00FC67FA"/>
    <w:rsid w:val="00FC6AC1"/>
    <w:rsid w:val="00FC6D14"/>
    <w:rsid w:val="00FC7F33"/>
    <w:rsid w:val="00FD085F"/>
    <w:rsid w:val="00FD1923"/>
    <w:rsid w:val="00FD21F9"/>
    <w:rsid w:val="00FD26DA"/>
    <w:rsid w:val="00FD2AC0"/>
    <w:rsid w:val="00FD3B74"/>
    <w:rsid w:val="00FD46DB"/>
    <w:rsid w:val="00FD69BF"/>
    <w:rsid w:val="00FD6D26"/>
    <w:rsid w:val="00FD7636"/>
    <w:rsid w:val="00FE08C6"/>
    <w:rsid w:val="00FE1588"/>
    <w:rsid w:val="00FE187F"/>
    <w:rsid w:val="00FE19B9"/>
    <w:rsid w:val="00FE2217"/>
    <w:rsid w:val="00FE2E1E"/>
    <w:rsid w:val="00FE31DD"/>
    <w:rsid w:val="00FE4728"/>
    <w:rsid w:val="00FE4E05"/>
    <w:rsid w:val="00FE562B"/>
    <w:rsid w:val="00FE5652"/>
    <w:rsid w:val="00FE5FA5"/>
    <w:rsid w:val="00FF0698"/>
    <w:rsid w:val="00FF0768"/>
    <w:rsid w:val="00FF0C95"/>
    <w:rsid w:val="00FF1E5F"/>
    <w:rsid w:val="00FF1EE0"/>
    <w:rsid w:val="00FF2754"/>
    <w:rsid w:val="00FF4236"/>
    <w:rsid w:val="00FF515E"/>
    <w:rsid w:val="00FF7DC9"/>
    <w:rsid w:val="04AF0B88"/>
    <w:rsid w:val="053D8EDD"/>
    <w:rsid w:val="075EE9AD"/>
    <w:rsid w:val="09F3C3A8"/>
    <w:rsid w:val="0A88EC7A"/>
    <w:rsid w:val="0AD38A59"/>
    <w:rsid w:val="0AF69980"/>
    <w:rsid w:val="0C5BBE84"/>
    <w:rsid w:val="0D06A3A2"/>
    <w:rsid w:val="0F53C4DB"/>
    <w:rsid w:val="12CCA704"/>
    <w:rsid w:val="13F98916"/>
    <w:rsid w:val="15B0116E"/>
    <w:rsid w:val="161384BA"/>
    <w:rsid w:val="18704608"/>
    <w:rsid w:val="1A3244A4"/>
    <w:rsid w:val="1BEF906E"/>
    <w:rsid w:val="1DBDC2BE"/>
    <w:rsid w:val="1E78D619"/>
    <w:rsid w:val="1F3F9AB6"/>
    <w:rsid w:val="20768B9B"/>
    <w:rsid w:val="21BBC8F9"/>
    <w:rsid w:val="229CC6D1"/>
    <w:rsid w:val="285C2563"/>
    <w:rsid w:val="29310D45"/>
    <w:rsid w:val="2A27462C"/>
    <w:rsid w:val="2B9AF584"/>
    <w:rsid w:val="2D303DD7"/>
    <w:rsid w:val="2E1F71A5"/>
    <w:rsid w:val="2E7B8D44"/>
    <w:rsid w:val="30229BE3"/>
    <w:rsid w:val="31508C90"/>
    <w:rsid w:val="3235EA3A"/>
    <w:rsid w:val="358CFE97"/>
    <w:rsid w:val="392AC3C7"/>
    <w:rsid w:val="395D5A28"/>
    <w:rsid w:val="3BDD45CA"/>
    <w:rsid w:val="3CD183D5"/>
    <w:rsid w:val="3D68D4DD"/>
    <w:rsid w:val="3F37D8DC"/>
    <w:rsid w:val="40A400A0"/>
    <w:rsid w:val="42A40B9B"/>
    <w:rsid w:val="42D4564F"/>
    <w:rsid w:val="4383A5BC"/>
    <w:rsid w:val="43DAE01C"/>
    <w:rsid w:val="4743DFA8"/>
    <w:rsid w:val="496ACFA4"/>
    <w:rsid w:val="4A5ACF8D"/>
    <w:rsid w:val="4AC46CC5"/>
    <w:rsid w:val="4DE60A65"/>
    <w:rsid w:val="4E033525"/>
    <w:rsid w:val="4ECA1514"/>
    <w:rsid w:val="4F505839"/>
    <w:rsid w:val="508A79F8"/>
    <w:rsid w:val="538B1A67"/>
    <w:rsid w:val="56B5F9A9"/>
    <w:rsid w:val="56D8B2A0"/>
    <w:rsid w:val="5CDBDA62"/>
    <w:rsid w:val="5DDB11E5"/>
    <w:rsid w:val="5F569525"/>
    <w:rsid w:val="603FEA88"/>
    <w:rsid w:val="6099FFBB"/>
    <w:rsid w:val="61077C92"/>
    <w:rsid w:val="620063E6"/>
    <w:rsid w:val="652B44E4"/>
    <w:rsid w:val="653A8DC2"/>
    <w:rsid w:val="683E547E"/>
    <w:rsid w:val="6A80D787"/>
    <w:rsid w:val="6D7038DE"/>
    <w:rsid w:val="6DCC7942"/>
    <w:rsid w:val="73347B2C"/>
    <w:rsid w:val="74F57832"/>
    <w:rsid w:val="776A2631"/>
    <w:rsid w:val="7903333C"/>
    <w:rsid w:val="7995B33B"/>
    <w:rsid w:val="7A4E3577"/>
    <w:rsid w:val="7A9B0AF7"/>
    <w:rsid w:val="7B35B6C5"/>
    <w:rsid w:val="7C426215"/>
    <w:rsid w:val="7EBF5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1B76F8"/>
  <w15:docId w15:val="{F1B5B619-B0C2-4EB9-825A-620CAD1E1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6CA4"/>
    <w:pPr>
      <w:spacing w:after="0" w:line="360" w:lineRule="auto"/>
    </w:pPr>
    <w:rPr>
      <w:sz w:val="18"/>
      <w:lang w:val="en-GB"/>
    </w:rPr>
  </w:style>
  <w:style w:type="paragraph" w:styleId="berschrift1">
    <w:name w:val="heading 1"/>
    <w:basedOn w:val="Standard"/>
    <w:next w:val="Standard"/>
    <w:link w:val="berschrift1Zchn"/>
    <w:uiPriority w:val="9"/>
    <w:qFormat/>
    <w:rsid w:val="00945E93"/>
    <w:pPr>
      <w:outlineLvl w:val="0"/>
    </w:pPr>
    <w:rPr>
      <w:b/>
      <w:color w:val="0095D5" w:themeColor="accent1"/>
    </w:rPr>
  </w:style>
  <w:style w:type="paragraph" w:styleId="berschrift2">
    <w:name w:val="heading 2"/>
    <w:basedOn w:val="Standard"/>
    <w:next w:val="Standard"/>
    <w:link w:val="berschrift2Zchn"/>
    <w:uiPriority w:val="9"/>
    <w:unhideWhenUsed/>
    <w:rsid w:val="009C45A2"/>
    <w:pPr>
      <w:outlineLvl w:val="1"/>
    </w:pPr>
    <w:rPr>
      <w:b/>
    </w:rPr>
  </w:style>
  <w:style w:type="paragraph" w:styleId="berschrift4">
    <w:name w:val="heading 4"/>
    <w:basedOn w:val="Standard"/>
    <w:next w:val="Standard"/>
    <w:link w:val="berschrift4Zchn"/>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berschrift5">
    <w:name w:val="heading 5"/>
    <w:basedOn w:val="Standard"/>
    <w:next w:val="Standard"/>
    <w:link w:val="berschrift5Zchn"/>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E5D5C"/>
    <w:pPr>
      <w:spacing w:line="195" w:lineRule="atLeast"/>
      <w:ind w:right="-1737"/>
      <w:jc w:val="right"/>
    </w:pPr>
    <w:rPr>
      <w:caps/>
      <w:spacing w:val="12"/>
      <w:sz w:val="15"/>
    </w:rPr>
  </w:style>
  <w:style w:type="character" w:customStyle="1" w:styleId="KopfzeileZchn">
    <w:name w:val="Kopfzeile Zchn"/>
    <w:basedOn w:val="Absatz-Standardschriftart"/>
    <w:link w:val="Kopfzeile"/>
    <w:uiPriority w:val="99"/>
    <w:rsid w:val="008E5D5C"/>
    <w:rPr>
      <w:caps/>
      <w:spacing w:val="12"/>
      <w:sz w:val="15"/>
      <w:lang w:val="en-GB"/>
    </w:rPr>
  </w:style>
  <w:style w:type="paragraph" w:styleId="Fuzeile">
    <w:name w:val="footer"/>
    <w:basedOn w:val="Standard"/>
    <w:link w:val="FuzeileZchn"/>
    <w:uiPriority w:val="99"/>
    <w:unhideWhenUsed/>
    <w:rsid w:val="00AB5767"/>
    <w:pPr>
      <w:spacing w:line="180" w:lineRule="atLeast"/>
    </w:pPr>
    <w:rPr>
      <w:sz w:val="12"/>
    </w:rPr>
  </w:style>
  <w:style w:type="character" w:customStyle="1" w:styleId="FuzeileZchn">
    <w:name w:val="Fußzeile Zchn"/>
    <w:basedOn w:val="Absatz-Standardschriftart"/>
    <w:link w:val="Fuzeile"/>
    <w:uiPriority w:val="99"/>
    <w:rsid w:val="00AB5767"/>
    <w:rPr>
      <w:sz w:val="12"/>
      <w:lang w:val="en-GB"/>
    </w:rPr>
  </w:style>
  <w:style w:type="table" w:styleId="Tabellenraster">
    <w:name w:val="Table Grid"/>
    <w:basedOn w:val="NormaleTabelle"/>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qFormat/>
    <w:rsid w:val="00AE2057"/>
    <w:pPr>
      <w:spacing w:line="180" w:lineRule="atLeast"/>
    </w:pPr>
    <w:rPr>
      <w:sz w:val="12"/>
    </w:rPr>
  </w:style>
  <w:style w:type="paragraph" w:styleId="Titel">
    <w:name w:val="Title"/>
    <w:basedOn w:val="Standard"/>
    <w:next w:val="Standard"/>
    <w:link w:val="TitelZchn"/>
    <w:uiPriority w:val="10"/>
    <w:qFormat/>
    <w:rsid w:val="00AC4E77"/>
    <w:pPr>
      <w:spacing w:before="440" w:after="200"/>
      <w:contextualSpacing/>
    </w:pPr>
    <w:rPr>
      <w:sz w:val="24"/>
    </w:rPr>
  </w:style>
  <w:style w:type="character" w:customStyle="1" w:styleId="TitelZchn">
    <w:name w:val="Titel Zchn"/>
    <w:basedOn w:val="Absatz-Standardschriftart"/>
    <w:link w:val="Titel"/>
    <w:uiPriority w:val="10"/>
    <w:rsid w:val="00AC4E77"/>
    <w:rPr>
      <w:sz w:val="24"/>
      <w:lang w:val="en-GB"/>
    </w:rPr>
  </w:style>
  <w:style w:type="character" w:customStyle="1" w:styleId="berschrift1Zchn">
    <w:name w:val="Überschrift 1 Zchn"/>
    <w:basedOn w:val="Absatz-Standardschriftart"/>
    <w:link w:val="berschrift1"/>
    <w:uiPriority w:val="9"/>
    <w:rsid w:val="00945E93"/>
    <w:rPr>
      <w:b/>
      <w:color w:val="0095D5" w:themeColor="accent1"/>
      <w:sz w:val="18"/>
      <w:lang w:val="en-GB"/>
    </w:rPr>
  </w:style>
  <w:style w:type="paragraph" w:customStyle="1" w:styleId="Marginalnote">
    <w:name w:val="Marginal note"/>
    <w:basedOn w:val="Standard"/>
    <w:qFormat/>
    <w:rsid w:val="00F45F5C"/>
    <w:pPr>
      <w:framePr w:w="1418" w:wrap="around" w:vAnchor="text" w:hAnchor="text" w:x="8194" w:y="41"/>
      <w:spacing w:line="195" w:lineRule="atLeast"/>
    </w:pPr>
    <w:rPr>
      <w:sz w:val="15"/>
    </w:rPr>
  </w:style>
  <w:style w:type="character" w:customStyle="1" w:styleId="berschrift2Zchn">
    <w:name w:val="Überschrift 2 Zchn"/>
    <w:basedOn w:val="Absatz-Standardschriftart"/>
    <w:link w:val="berschrift2"/>
    <w:uiPriority w:val="9"/>
    <w:rsid w:val="009C45A2"/>
    <w:rPr>
      <w:b/>
      <w:sz w:val="18"/>
      <w:lang w:val="en-GB"/>
    </w:rPr>
  </w:style>
  <w:style w:type="paragraph" w:customStyle="1" w:styleId="Contact">
    <w:name w:val="Contact"/>
    <w:basedOn w:val="Standard"/>
    <w:qFormat/>
    <w:rsid w:val="00C24DAB"/>
    <w:pPr>
      <w:tabs>
        <w:tab w:val="left" w:pos="4111"/>
      </w:tabs>
      <w:spacing w:line="210" w:lineRule="atLeast"/>
    </w:pPr>
    <w:rPr>
      <w:sz w:val="15"/>
    </w:rPr>
  </w:style>
  <w:style w:type="character" w:styleId="Hyperlink">
    <w:name w:val="Hyperlink"/>
    <w:basedOn w:val="Absatz-Standardschriftart"/>
    <w:uiPriority w:val="99"/>
    <w:unhideWhenUsed/>
    <w:rsid w:val="00C24DAB"/>
    <w:rPr>
      <w:color w:val="000000" w:themeColor="hyperlink"/>
      <w:u w:val="single"/>
    </w:rPr>
  </w:style>
  <w:style w:type="paragraph" w:customStyle="1" w:styleId="Embargo">
    <w:name w:val="Embargo"/>
    <w:basedOn w:val="Standard"/>
    <w:qFormat/>
    <w:rsid w:val="009C45A2"/>
    <w:pPr>
      <w:spacing w:after="240"/>
    </w:pPr>
    <w:rPr>
      <w:b/>
      <w:color w:val="FF0A14"/>
    </w:rPr>
  </w:style>
  <w:style w:type="paragraph" w:styleId="Beschriftung">
    <w:name w:val="caption"/>
    <w:basedOn w:val="Standard"/>
    <w:next w:val="Standard"/>
    <w:uiPriority w:val="35"/>
    <w:unhideWhenUsed/>
    <w:qFormat/>
    <w:rsid w:val="009320A9"/>
    <w:pPr>
      <w:spacing w:line="210" w:lineRule="atLeast"/>
    </w:pPr>
    <w:rPr>
      <w:sz w:val="15"/>
    </w:rPr>
  </w:style>
  <w:style w:type="paragraph" w:customStyle="1" w:styleId="About">
    <w:name w:val="About"/>
    <w:basedOn w:val="Standard"/>
    <w:qFormat/>
    <w:rsid w:val="00B476AD"/>
    <w:pPr>
      <w:spacing w:line="240" w:lineRule="auto"/>
    </w:pPr>
  </w:style>
  <w:style w:type="paragraph" w:styleId="Sprechblasentext">
    <w:name w:val="Balloon Text"/>
    <w:basedOn w:val="Standard"/>
    <w:link w:val="SprechblasentextZchn"/>
    <w:uiPriority w:val="99"/>
    <w:semiHidden/>
    <w:unhideWhenUsed/>
    <w:rsid w:val="009031C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9031C7"/>
    <w:rPr>
      <w:rFonts w:ascii="Segoe UI" w:hAnsi="Segoe UI" w:cs="Segoe UI"/>
      <w:sz w:val="18"/>
      <w:szCs w:val="18"/>
      <w:lang w:val="en-GB"/>
    </w:rPr>
  </w:style>
  <w:style w:type="paragraph" w:customStyle="1" w:styleId="senn-regular">
    <w:name w:val="senn-regular"/>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qFormat/>
    <w:rsid w:val="00D5457A"/>
    <w:rPr>
      <w:b/>
      <w:bCs/>
    </w:rPr>
  </w:style>
  <w:style w:type="character" w:customStyle="1" w:styleId="pricecurrency-sign">
    <w:name w:val="price__currency-sign"/>
    <w:basedOn w:val="Absatz-Standardschriftart"/>
    <w:rsid w:val="00D5457A"/>
  </w:style>
  <w:style w:type="character" w:customStyle="1" w:styleId="priceamount">
    <w:name w:val="price__amount"/>
    <w:basedOn w:val="Absatz-Standardschriftart"/>
    <w:rsid w:val="00D5457A"/>
  </w:style>
  <w:style w:type="paragraph" w:customStyle="1" w:styleId="product-teaserpricedetails">
    <w:name w:val="product-teaser__price__details"/>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BesuchterLink">
    <w:name w:val="FollowedHyperlink"/>
    <w:basedOn w:val="Absatz-Standardschriftart"/>
    <w:uiPriority w:val="99"/>
    <w:semiHidden/>
    <w:unhideWhenUsed/>
    <w:rsid w:val="0075529A"/>
    <w:rPr>
      <w:color w:val="000000" w:themeColor="followedHyperlink"/>
      <w:u w:val="single"/>
    </w:rPr>
  </w:style>
  <w:style w:type="paragraph" w:styleId="StandardWeb">
    <w:name w:val="Normal (Web)"/>
    <w:basedOn w:val="Standard"/>
    <w:uiPriority w:val="99"/>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berschrift5Zchn">
    <w:name w:val="Überschrift 5 Zchn"/>
    <w:basedOn w:val="Absatz-Standardschriftart"/>
    <w:link w:val="berschrift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Standard"/>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Standard"/>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Absatz-Standardschriftart"/>
    <w:uiPriority w:val="99"/>
    <w:semiHidden/>
    <w:unhideWhenUsed/>
    <w:rsid w:val="00117457"/>
    <w:rPr>
      <w:color w:val="605E5C"/>
      <w:shd w:val="clear" w:color="auto" w:fill="E1DFDD"/>
    </w:rPr>
  </w:style>
  <w:style w:type="paragraph" w:styleId="Listenabsatz">
    <w:name w:val="List Paragraph"/>
    <w:basedOn w:val="Standard"/>
    <w:uiPriority w:val="34"/>
    <w:qFormat/>
    <w:rsid w:val="00FD6D26"/>
    <w:pPr>
      <w:ind w:left="720"/>
      <w:contextualSpacing/>
    </w:pPr>
  </w:style>
  <w:style w:type="character" w:customStyle="1" w:styleId="berschrift4Zchn">
    <w:name w:val="Überschrift 4 Zchn"/>
    <w:basedOn w:val="Absatz-Standardschriftart"/>
    <w:link w:val="berschrift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Hervorhebung">
    <w:name w:val="Emphasis"/>
    <w:basedOn w:val="Absatz-Standardschriftart"/>
    <w:uiPriority w:val="20"/>
    <w:qFormat/>
    <w:rsid w:val="00EA33F7"/>
    <w:rPr>
      <w:i/>
      <w:iCs/>
    </w:rPr>
  </w:style>
  <w:style w:type="paragraph" w:customStyle="1" w:styleId="paragraph">
    <w:name w:val="paragraph"/>
    <w:basedOn w:val="Standard"/>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Absatz-Standardschriftart"/>
    <w:rsid w:val="007C6B1C"/>
  </w:style>
  <w:style w:type="character" w:customStyle="1" w:styleId="eop">
    <w:name w:val="eop"/>
    <w:basedOn w:val="Absatz-Standardschriftart"/>
    <w:rsid w:val="007C6B1C"/>
  </w:style>
  <w:style w:type="character" w:customStyle="1" w:styleId="NichtaufgelsteErwhnung2">
    <w:name w:val="Nicht aufgelöste Erwähnung2"/>
    <w:basedOn w:val="Absatz-Standardschriftart"/>
    <w:uiPriority w:val="99"/>
    <w:semiHidden/>
    <w:unhideWhenUsed/>
    <w:rsid w:val="00F1798E"/>
    <w:rPr>
      <w:color w:val="605E5C"/>
      <w:shd w:val="clear" w:color="auto" w:fill="E1DFDD"/>
    </w:rPr>
  </w:style>
  <w:style w:type="character" w:customStyle="1" w:styleId="scxw52813454">
    <w:name w:val="scxw52813454"/>
    <w:basedOn w:val="Absatz-Standardschriftart"/>
    <w:rsid w:val="001A5A7D"/>
  </w:style>
  <w:style w:type="character" w:customStyle="1" w:styleId="ms-h3">
    <w:name w:val="ms-h3"/>
    <w:basedOn w:val="Absatz-Standardschriftart"/>
    <w:rsid w:val="0006221A"/>
  </w:style>
  <w:style w:type="character" w:customStyle="1" w:styleId="scxw130742757">
    <w:name w:val="scxw130742757"/>
    <w:basedOn w:val="Absatz-Standardschriftart"/>
    <w:rsid w:val="003E4BEF"/>
  </w:style>
  <w:style w:type="character" w:customStyle="1" w:styleId="ydpb5a3d5bfs1">
    <w:name w:val="ydpb5a3d5bfs1"/>
    <w:basedOn w:val="Absatz-Standardschriftart"/>
    <w:rsid w:val="008E477E"/>
  </w:style>
  <w:style w:type="character" w:customStyle="1" w:styleId="UnresolvedMention1">
    <w:name w:val="Unresolved Mention1"/>
    <w:basedOn w:val="Absatz-Standardschriftart"/>
    <w:uiPriority w:val="99"/>
    <w:semiHidden/>
    <w:unhideWhenUsed/>
    <w:rsid w:val="00373F92"/>
    <w:rPr>
      <w:color w:val="605E5C"/>
      <w:shd w:val="clear" w:color="auto" w:fill="E1DFDD"/>
    </w:rPr>
  </w:style>
  <w:style w:type="character" w:customStyle="1" w:styleId="scxw170946324">
    <w:name w:val="scxw170946324"/>
    <w:basedOn w:val="Absatz-Standardschriftart"/>
    <w:rsid w:val="00576746"/>
  </w:style>
  <w:style w:type="character" w:customStyle="1" w:styleId="bcx9">
    <w:name w:val="bcx9"/>
    <w:basedOn w:val="Absatz-Standardschriftart"/>
    <w:rsid w:val="00C40047"/>
  </w:style>
  <w:style w:type="character" w:styleId="Kommentarzeichen">
    <w:name w:val="annotation reference"/>
    <w:basedOn w:val="Absatz-Standardschriftart"/>
    <w:uiPriority w:val="99"/>
    <w:semiHidden/>
    <w:unhideWhenUsed/>
    <w:rsid w:val="00ED0012"/>
    <w:rPr>
      <w:sz w:val="16"/>
      <w:szCs w:val="16"/>
    </w:rPr>
  </w:style>
  <w:style w:type="paragraph" w:styleId="Kommentartext">
    <w:name w:val="annotation text"/>
    <w:basedOn w:val="Standard"/>
    <w:link w:val="KommentartextZchn"/>
    <w:uiPriority w:val="99"/>
    <w:unhideWhenUsed/>
    <w:rsid w:val="00ED0012"/>
    <w:pPr>
      <w:spacing w:line="240" w:lineRule="auto"/>
    </w:pPr>
    <w:rPr>
      <w:sz w:val="20"/>
      <w:szCs w:val="20"/>
    </w:rPr>
  </w:style>
  <w:style w:type="character" w:customStyle="1" w:styleId="KommentartextZchn">
    <w:name w:val="Kommentartext Zchn"/>
    <w:basedOn w:val="Absatz-Standardschriftart"/>
    <w:link w:val="Kommentartext"/>
    <w:uiPriority w:val="99"/>
    <w:rsid w:val="00ED0012"/>
    <w:rPr>
      <w:sz w:val="20"/>
      <w:szCs w:val="20"/>
      <w:lang w:val="en-GB"/>
    </w:rPr>
  </w:style>
  <w:style w:type="paragraph" w:styleId="Kommentarthema">
    <w:name w:val="annotation subject"/>
    <w:basedOn w:val="Kommentartext"/>
    <w:next w:val="Kommentartext"/>
    <w:link w:val="KommentarthemaZchn"/>
    <w:uiPriority w:val="99"/>
    <w:semiHidden/>
    <w:unhideWhenUsed/>
    <w:rsid w:val="00ED0012"/>
    <w:rPr>
      <w:b/>
      <w:bCs/>
    </w:rPr>
  </w:style>
  <w:style w:type="character" w:customStyle="1" w:styleId="KommentarthemaZchn">
    <w:name w:val="Kommentarthema Zchn"/>
    <w:basedOn w:val="KommentartextZchn"/>
    <w:link w:val="Kommentarthema"/>
    <w:uiPriority w:val="99"/>
    <w:semiHidden/>
    <w:rsid w:val="00ED0012"/>
    <w:rPr>
      <w:b/>
      <w:bCs/>
      <w:sz w:val="20"/>
      <w:szCs w:val="20"/>
      <w:lang w:val="en-GB"/>
    </w:rPr>
  </w:style>
  <w:style w:type="paragraph" w:styleId="berarbeitung">
    <w:name w:val="Revision"/>
    <w:hidden/>
    <w:uiPriority w:val="99"/>
    <w:semiHidden/>
    <w:rsid w:val="00ED0012"/>
    <w:pPr>
      <w:spacing w:after="0" w:line="240" w:lineRule="auto"/>
    </w:pPr>
    <w:rPr>
      <w:sz w:val="18"/>
      <w:lang w:val="en-GB"/>
    </w:rPr>
  </w:style>
  <w:style w:type="paragraph" w:customStyle="1" w:styleId="release-content-contactdetails-list-item">
    <w:name w:val="release-content-contact__details-list-item"/>
    <w:basedOn w:val="Standard"/>
    <w:rsid w:val="00E45F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tzhaltertext">
    <w:name w:val="Placeholder Text"/>
    <w:basedOn w:val="Absatz-Standardschriftart"/>
    <w:uiPriority w:val="99"/>
    <w:semiHidden/>
    <w:rsid w:val="00FE2E1E"/>
    <w:rPr>
      <w:color w:val="808080"/>
    </w:rPr>
  </w:style>
  <w:style w:type="character" w:styleId="NichtaufgelsteErwhnung">
    <w:name w:val="Unresolved Mention"/>
    <w:basedOn w:val="Absatz-Standardschriftart"/>
    <w:uiPriority w:val="99"/>
    <w:semiHidden/>
    <w:unhideWhenUsed/>
    <w:rsid w:val="00804E10"/>
    <w:rPr>
      <w:color w:val="605E5C"/>
      <w:shd w:val="clear" w:color="auto" w:fill="E1DFDD"/>
    </w:rPr>
  </w:style>
  <w:style w:type="paragraph" w:customStyle="1" w:styleId="definitionslistrow">
    <w:name w:val="definitions__list__row"/>
    <w:basedOn w:val="Standard"/>
    <w:rsid w:val="003721E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scxw216962568">
    <w:name w:val="scxw216962568"/>
    <w:basedOn w:val="Absatz-Standardschriftart"/>
    <w:rsid w:val="002D2C7E"/>
  </w:style>
  <w:style w:type="paragraph" w:customStyle="1" w:styleId="Body">
    <w:name w:val="Body"/>
    <w:rsid w:val="00FA0C1F"/>
    <w:pPr>
      <w:pBdr>
        <w:top w:val="nil"/>
        <w:left w:val="nil"/>
        <w:bottom w:val="nil"/>
        <w:right w:val="nil"/>
        <w:between w:val="nil"/>
        <w:bar w:val="nil"/>
      </w:pBdr>
      <w:spacing w:after="0" w:line="360" w:lineRule="auto"/>
    </w:pPr>
    <w:rPr>
      <w:rFonts w:ascii="Sennheiser Office" w:eastAsia="Sennheiser Office" w:hAnsi="Sennheiser Office" w:cs="Sennheiser Office"/>
      <w:color w:val="000000"/>
      <w:sz w:val="18"/>
      <w:szCs w:val="18"/>
      <w:u w:color="000000"/>
      <w:bdr w:val="nil"/>
      <w:lang w:val="en-US" w:eastAsia="en-GB"/>
      <w14:ligatures w14:val="standardContextual"/>
    </w:rPr>
  </w:style>
  <w:style w:type="paragraph" w:customStyle="1" w:styleId="BigAvenir">
    <w:name w:val="Big Avenir"/>
    <w:basedOn w:val="Standard"/>
    <w:autoRedefine/>
    <w:rsid w:val="00667A27"/>
    <w:pPr>
      <w:spacing w:before="120" w:line="240" w:lineRule="auto"/>
      <w:jc w:val="center"/>
      <w:outlineLvl w:val="0"/>
    </w:pPr>
    <w:rPr>
      <w:rFonts w:ascii="Avenir Heavy" w:eastAsiaTheme="minorEastAsia" w:hAnsi="Avenir Heavy"/>
      <w:b/>
      <w:bCs/>
      <w:kern w:val="2"/>
      <w:sz w:val="48"/>
      <w:szCs w:val="48"/>
      <w:lang w:val="fr-FR" w:eastAsia="fr-FR"/>
      <w14:ligatures w14:val="standardContextual"/>
    </w:rPr>
  </w:style>
  <w:style w:type="paragraph" w:customStyle="1" w:styleId="Italos">
    <w:name w:val="Italos"/>
    <w:basedOn w:val="Standard"/>
    <w:autoRedefine/>
    <w:rsid w:val="006D4C7E"/>
    <w:pPr>
      <w:spacing w:line="240" w:lineRule="auto"/>
    </w:pPr>
    <w:rPr>
      <w:rFonts w:asciiTheme="majorHAnsi" w:eastAsiaTheme="minorEastAsia" w:hAnsiTheme="majorHAnsi" w:cs="Times New Roman (Corps CS)"/>
      <w:iCs/>
      <w:kern w:val="2"/>
      <w:sz w:val="15"/>
      <w:szCs w:val="15"/>
      <w:lang w:val="fr-FR" w:eastAsia="fr-FR"/>
      <w14:ligatures w14:val="standardContextual"/>
    </w:rPr>
  </w:style>
  <w:style w:type="paragraph" w:customStyle="1" w:styleId="Default">
    <w:name w:val="Default"/>
    <w:rsid w:val="00E33160"/>
    <w:pPr>
      <w:autoSpaceDE w:val="0"/>
      <w:autoSpaceDN w:val="0"/>
      <w:adjustRightInd w:val="0"/>
      <w:spacing w:after="0" w:line="240" w:lineRule="auto"/>
    </w:pPr>
    <w:rPr>
      <w:rFonts w:ascii="WHMVO F+ Sennheiser Neue" w:hAnsi="WHMVO F+ Sennheiser Neue" w:cs="WHMVO F+ Sennheiser Neu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6932">
      <w:bodyDiv w:val="1"/>
      <w:marLeft w:val="0"/>
      <w:marRight w:val="0"/>
      <w:marTop w:val="0"/>
      <w:marBottom w:val="0"/>
      <w:divBdr>
        <w:top w:val="none" w:sz="0" w:space="0" w:color="auto"/>
        <w:left w:val="none" w:sz="0" w:space="0" w:color="auto"/>
        <w:bottom w:val="none" w:sz="0" w:space="0" w:color="auto"/>
        <w:right w:val="none" w:sz="0" w:space="0" w:color="auto"/>
      </w:divBdr>
    </w:div>
    <w:div w:id="10299040">
      <w:bodyDiv w:val="1"/>
      <w:marLeft w:val="0"/>
      <w:marRight w:val="0"/>
      <w:marTop w:val="0"/>
      <w:marBottom w:val="0"/>
      <w:divBdr>
        <w:top w:val="none" w:sz="0" w:space="0" w:color="auto"/>
        <w:left w:val="none" w:sz="0" w:space="0" w:color="auto"/>
        <w:bottom w:val="none" w:sz="0" w:space="0" w:color="auto"/>
        <w:right w:val="none" w:sz="0" w:space="0" w:color="auto"/>
      </w:divBdr>
    </w:div>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39406004">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02307247">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196743410">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299069733">
      <w:bodyDiv w:val="1"/>
      <w:marLeft w:val="0"/>
      <w:marRight w:val="0"/>
      <w:marTop w:val="0"/>
      <w:marBottom w:val="0"/>
      <w:divBdr>
        <w:top w:val="none" w:sz="0" w:space="0" w:color="auto"/>
        <w:left w:val="none" w:sz="0" w:space="0" w:color="auto"/>
        <w:bottom w:val="none" w:sz="0" w:space="0" w:color="auto"/>
        <w:right w:val="none" w:sz="0" w:space="0" w:color="auto"/>
      </w:divBdr>
      <w:divsChild>
        <w:div w:id="1597977305">
          <w:marLeft w:val="0"/>
          <w:marRight w:val="0"/>
          <w:marTop w:val="100"/>
          <w:marBottom w:val="100"/>
          <w:divBdr>
            <w:top w:val="none" w:sz="0" w:space="0" w:color="auto"/>
            <w:left w:val="none" w:sz="0" w:space="0" w:color="auto"/>
            <w:bottom w:val="none" w:sz="0" w:space="0" w:color="auto"/>
            <w:right w:val="none" w:sz="0" w:space="0" w:color="auto"/>
          </w:divBdr>
          <w:divsChild>
            <w:div w:id="1616449443">
              <w:marLeft w:val="0"/>
              <w:marRight w:val="0"/>
              <w:marTop w:val="0"/>
              <w:marBottom w:val="570"/>
              <w:divBdr>
                <w:top w:val="none" w:sz="0" w:space="0" w:color="auto"/>
                <w:left w:val="none" w:sz="0" w:space="0" w:color="auto"/>
                <w:bottom w:val="none" w:sz="0" w:space="0" w:color="auto"/>
                <w:right w:val="none" w:sz="0" w:space="0" w:color="auto"/>
              </w:divBdr>
            </w:div>
          </w:divsChild>
        </w:div>
        <w:div w:id="1663851010">
          <w:marLeft w:val="0"/>
          <w:marRight w:val="0"/>
          <w:marTop w:val="900"/>
          <w:marBottom w:val="300"/>
          <w:divBdr>
            <w:top w:val="none" w:sz="0" w:space="0" w:color="auto"/>
            <w:left w:val="none" w:sz="0" w:space="0" w:color="auto"/>
            <w:bottom w:val="none" w:sz="0" w:space="0" w:color="auto"/>
            <w:right w:val="none" w:sz="0" w:space="0" w:color="auto"/>
          </w:divBdr>
          <w:divsChild>
            <w:div w:id="323512660">
              <w:marLeft w:val="0"/>
              <w:marRight w:val="0"/>
              <w:marTop w:val="0"/>
              <w:marBottom w:val="0"/>
              <w:divBdr>
                <w:top w:val="none" w:sz="0" w:space="0" w:color="auto"/>
                <w:left w:val="none" w:sz="0" w:space="0" w:color="auto"/>
                <w:bottom w:val="none" w:sz="0" w:space="0" w:color="auto"/>
                <w:right w:val="none" w:sz="0" w:space="0" w:color="auto"/>
              </w:divBdr>
              <w:divsChild>
                <w:div w:id="274338327">
                  <w:marLeft w:val="225"/>
                  <w:marRight w:val="0"/>
                  <w:marTop w:val="0"/>
                  <w:marBottom w:val="0"/>
                  <w:divBdr>
                    <w:top w:val="none" w:sz="0" w:space="0" w:color="auto"/>
                    <w:left w:val="none" w:sz="0" w:space="0" w:color="auto"/>
                    <w:bottom w:val="none" w:sz="0" w:space="0" w:color="auto"/>
                    <w:right w:val="none" w:sz="0" w:space="0" w:color="auto"/>
                  </w:divBdr>
                  <w:divsChild>
                    <w:div w:id="1912233476">
                      <w:marLeft w:val="0"/>
                      <w:marRight w:val="0"/>
                      <w:marTop w:val="0"/>
                      <w:marBottom w:val="0"/>
                      <w:divBdr>
                        <w:top w:val="none" w:sz="0" w:space="0" w:color="auto"/>
                        <w:left w:val="none" w:sz="0" w:space="0" w:color="auto"/>
                        <w:bottom w:val="none" w:sz="0" w:space="0" w:color="auto"/>
                        <w:right w:val="none" w:sz="0" w:space="0" w:color="auto"/>
                      </w:divBdr>
                      <w:divsChild>
                        <w:div w:id="514465527">
                          <w:marLeft w:val="0"/>
                          <w:marRight w:val="0"/>
                          <w:marTop w:val="0"/>
                          <w:marBottom w:val="0"/>
                          <w:divBdr>
                            <w:top w:val="none" w:sz="0" w:space="0" w:color="auto"/>
                            <w:left w:val="none" w:sz="0" w:space="0" w:color="auto"/>
                            <w:bottom w:val="none" w:sz="0" w:space="0" w:color="auto"/>
                            <w:right w:val="none" w:sz="0" w:space="0" w:color="auto"/>
                          </w:divBdr>
                        </w:div>
                      </w:divsChild>
                    </w:div>
                    <w:div w:id="685207770">
                      <w:marLeft w:val="0"/>
                      <w:marRight w:val="0"/>
                      <w:marTop w:val="0"/>
                      <w:marBottom w:val="0"/>
                      <w:divBdr>
                        <w:top w:val="none" w:sz="0" w:space="0" w:color="auto"/>
                        <w:left w:val="none" w:sz="0" w:space="0" w:color="auto"/>
                        <w:bottom w:val="none" w:sz="0" w:space="0" w:color="auto"/>
                        <w:right w:val="none" w:sz="0" w:space="0" w:color="auto"/>
                      </w:divBdr>
                      <w:divsChild>
                        <w:div w:id="1736121751">
                          <w:marLeft w:val="0"/>
                          <w:marRight w:val="0"/>
                          <w:marTop w:val="0"/>
                          <w:marBottom w:val="0"/>
                          <w:divBdr>
                            <w:top w:val="none" w:sz="0" w:space="0" w:color="auto"/>
                            <w:left w:val="none" w:sz="0" w:space="0" w:color="auto"/>
                            <w:bottom w:val="none" w:sz="0" w:space="0" w:color="auto"/>
                            <w:right w:val="none" w:sz="0" w:space="0" w:color="auto"/>
                          </w:divBdr>
                        </w:div>
                      </w:divsChild>
                    </w:div>
                    <w:div w:id="392778328">
                      <w:marLeft w:val="0"/>
                      <w:marRight w:val="0"/>
                      <w:marTop w:val="0"/>
                      <w:marBottom w:val="0"/>
                      <w:divBdr>
                        <w:top w:val="none" w:sz="0" w:space="0" w:color="auto"/>
                        <w:left w:val="none" w:sz="0" w:space="0" w:color="auto"/>
                        <w:bottom w:val="none" w:sz="0" w:space="0" w:color="auto"/>
                        <w:right w:val="none" w:sz="0" w:space="0" w:color="auto"/>
                      </w:divBdr>
                      <w:divsChild>
                        <w:div w:id="1927880220">
                          <w:marLeft w:val="0"/>
                          <w:marRight w:val="0"/>
                          <w:marTop w:val="0"/>
                          <w:marBottom w:val="0"/>
                          <w:divBdr>
                            <w:top w:val="none" w:sz="0" w:space="0" w:color="auto"/>
                            <w:left w:val="none" w:sz="0" w:space="0" w:color="auto"/>
                            <w:bottom w:val="none" w:sz="0" w:space="0" w:color="auto"/>
                            <w:right w:val="none" w:sz="0" w:space="0" w:color="auto"/>
                          </w:divBdr>
                        </w:div>
                      </w:divsChild>
                    </w:div>
                    <w:div w:id="1554385989">
                      <w:marLeft w:val="0"/>
                      <w:marRight w:val="0"/>
                      <w:marTop w:val="0"/>
                      <w:marBottom w:val="0"/>
                      <w:divBdr>
                        <w:top w:val="none" w:sz="0" w:space="0" w:color="auto"/>
                        <w:left w:val="none" w:sz="0" w:space="0" w:color="auto"/>
                        <w:bottom w:val="none" w:sz="0" w:space="0" w:color="auto"/>
                        <w:right w:val="none" w:sz="0" w:space="0" w:color="auto"/>
                      </w:divBdr>
                      <w:divsChild>
                        <w:div w:id="354624180">
                          <w:marLeft w:val="0"/>
                          <w:marRight w:val="0"/>
                          <w:marTop w:val="0"/>
                          <w:marBottom w:val="0"/>
                          <w:divBdr>
                            <w:top w:val="none" w:sz="0" w:space="0" w:color="auto"/>
                            <w:left w:val="none" w:sz="0" w:space="0" w:color="auto"/>
                            <w:bottom w:val="none" w:sz="0" w:space="0" w:color="auto"/>
                            <w:right w:val="none" w:sz="0" w:space="0" w:color="auto"/>
                          </w:divBdr>
                        </w:div>
                      </w:divsChild>
                    </w:div>
                    <w:div w:id="348214841">
                      <w:marLeft w:val="0"/>
                      <w:marRight w:val="0"/>
                      <w:marTop w:val="0"/>
                      <w:marBottom w:val="0"/>
                      <w:divBdr>
                        <w:top w:val="none" w:sz="0" w:space="0" w:color="auto"/>
                        <w:left w:val="none" w:sz="0" w:space="0" w:color="auto"/>
                        <w:bottom w:val="none" w:sz="0" w:space="0" w:color="auto"/>
                        <w:right w:val="none" w:sz="0" w:space="0" w:color="auto"/>
                      </w:divBdr>
                      <w:divsChild>
                        <w:div w:id="738357720">
                          <w:marLeft w:val="0"/>
                          <w:marRight w:val="0"/>
                          <w:marTop w:val="0"/>
                          <w:marBottom w:val="0"/>
                          <w:divBdr>
                            <w:top w:val="none" w:sz="0" w:space="0" w:color="auto"/>
                            <w:left w:val="none" w:sz="0" w:space="0" w:color="auto"/>
                            <w:bottom w:val="none" w:sz="0" w:space="0" w:color="auto"/>
                            <w:right w:val="none" w:sz="0" w:space="0" w:color="auto"/>
                          </w:divBdr>
                        </w:div>
                      </w:divsChild>
                    </w:div>
                    <w:div w:id="2090956508">
                      <w:marLeft w:val="0"/>
                      <w:marRight w:val="0"/>
                      <w:marTop w:val="0"/>
                      <w:marBottom w:val="0"/>
                      <w:divBdr>
                        <w:top w:val="none" w:sz="0" w:space="0" w:color="auto"/>
                        <w:left w:val="none" w:sz="0" w:space="0" w:color="auto"/>
                        <w:bottom w:val="none" w:sz="0" w:space="0" w:color="auto"/>
                        <w:right w:val="none" w:sz="0" w:space="0" w:color="auto"/>
                      </w:divBdr>
                      <w:divsChild>
                        <w:div w:id="1891569728">
                          <w:marLeft w:val="0"/>
                          <w:marRight w:val="0"/>
                          <w:marTop w:val="0"/>
                          <w:marBottom w:val="0"/>
                          <w:divBdr>
                            <w:top w:val="none" w:sz="0" w:space="0" w:color="auto"/>
                            <w:left w:val="none" w:sz="0" w:space="0" w:color="auto"/>
                            <w:bottom w:val="none" w:sz="0" w:space="0" w:color="auto"/>
                            <w:right w:val="none" w:sz="0" w:space="0" w:color="auto"/>
                          </w:divBdr>
                        </w:div>
                      </w:divsChild>
                    </w:div>
                    <w:div w:id="1942838965">
                      <w:marLeft w:val="0"/>
                      <w:marRight w:val="0"/>
                      <w:marTop w:val="0"/>
                      <w:marBottom w:val="0"/>
                      <w:divBdr>
                        <w:top w:val="none" w:sz="0" w:space="0" w:color="auto"/>
                        <w:left w:val="none" w:sz="0" w:space="0" w:color="auto"/>
                        <w:bottom w:val="none" w:sz="0" w:space="0" w:color="auto"/>
                        <w:right w:val="none" w:sz="0" w:space="0" w:color="auto"/>
                      </w:divBdr>
                      <w:divsChild>
                        <w:div w:id="1978341581">
                          <w:marLeft w:val="0"/>
                          <w:marRight w:val="0"/>
                          <w:marTop w:val="0"/>
                          <w:marBottom w:val="0"/>
                          <w:divBdr>
                            <w:top w:val="none" w:sz="0" w:space="0" w:color="auto"/>
                            <w:left w:val="none" w:sz="0" w:space="0" w:color="auto"/>
                            <w:bottom w:val="none" w:sz="0" w:space="0" w:color="auto"/>
                            <w:right w:val="none" w:sz="0" w:space="0" w:color="auto"/>
                          </w:divBdr>
                        </w:div>
                      </w:divsChild>
                    </w:div>
                    <w:div w:id="1425102610">
                      <w:marLeft w:val="0"/>
                      <w:marRight w:val="0"/>
                      <w:marTop w:val="0"/>
                      <w:marBottom w:val="0"/>
                      <w:divBdr>
                        <w:top w:val="none" w:sz="0" w:space="0" w:color="auto"/>
                        <w:left w:val="none" w:sz="0" w:space="0" w:color="auto"/>
                        <w:bottom w:val="none" w:sz="0" w:space="0" w:color="auto"/>
                        <w:right w:val="none" w:sz="0" w:space="0" w:color="auto"/>
                      </w:divBdr>
                      <w:divsChild>
                        <w:div w:id="1955357742">
                          <w:marLeft w:val="0"/>
                          <w:marRight w:val="0"/>
                          <w:marTop w:val="0"/>
                          <w:marBottom w:val="0"/>
                          <w:divBdr>
                            <w:top w:val="none" w:sz="0" w:space="0" w:color="auto"/>
                            <w:left w:val="none" w:sz="0" w:space="0" w:color="auto"/>
                            <w:bottom w:val="none" w:sz="0" w:space="0" w:color="auto"/>
                            <w:right w:val="none" w:sz="0" w:space="0" w:color="auto"/>
                          </w:divBdr>
                        </w:div>
                      </w:divsChild>
                    </w:div>
                    <w:div w:id="1638492028">
                      <w:marLeft w:val="0"/>
                      <w:marRight w:val="0"/>
                      <w:marTop w:val="0"/>
                      <w:marBottom w:val="0"/>
                      <w:divBdr>
                        <w:top w:val="none" w:sz="0" w:space="0" w:color="auto"/>
                        <w:left w:val="none" w:sz="0" w:space="0" w:color="auto"/>
                        <w:bottom w:val="none" w:sz="0" w:space="0" w:color="auto"/>
                        <w:right w:val="none" w:sz="0" w:space="0" w:color="auto"/>
                      </w:divBdr>
                      <w:divsChild>
                        <w:div w:id="1864978493">
                          <w:marLeft w:val="0"/>
                          <w:marRight w:val="0"/>
                          <w:marTop w:val="0"/>
                          <w:marBottom w:val="0"/>
                          <w:divBdr>
                            <w:top w:val="none" w:sz="0" w:space="0" w:color="auto"/>
                            <w:left w:val="none" w:sz="0" w:space="0" w:color="auto"/>
                            <w:bottom w:val="none" w:sz="0" w:space="0" w:color="auto"/>
                            <w:right w:val="none" w:sz="0" w:space="0" w:color="auto"/>
                          </w:divBdr>
                        </w:div>
                      </w:divsChild>
                    </w:div>
                    <w:div w:id="843790016">
                      <w:marLeft w:val="0"/>
                      <w:marRight w:val="0"/>
                      <w:marTop w:val="0"/>
                      <w:marBottom w:val="0"/>
                      <w:divBdr>
                        <w:top w:val="none" w:sz="0" w:space="0" w:color="auto"/>
                        <w:left w:val="none" w:sz="0" w:space="0" w:color="auto"/>
                        <w:bottom w:val="none" w:sz="0" w:space="0" w:color="auto"/>
                        <w:right w:val="none" w:sz="0" w:space="0" w:color="auto"/>
                      </w:divBdr>
                      <w:divsChild>
                        <w:div w:id="799348872">
                          <w:marLeft w:val="0"/>
                          <w:marRight w:val="0"/>
                          <w:marTop w:val="0"/>
                          <w:marBottom w:val="0"/>
                          <w:divBdr>
                            <w:top w:val="none" w:sz="0" w:space="0" w:color="auto"/>
                            <w:left w:val="none" w:sz="0" w:space="0" w:color="auto"/>
                            <w:bottom w:val="none" w:sz="0" w:space="0" w:color="auto"/>
                            <w:right w:val="none" w:sz="0" w:space="0" w:color="auto"/>
                          </w:divBdr>
                        </w:div>
                      </w:divsChild>
                    </w:div>
                    <w:div w:id="445152398">
                      <w:marLeft w:val="0"/>
                      <w:marRight w:val="0"/>
                      <w:marTop w:val="0"/>
                      <w:marBottom w:val="0"/>
                      <w:divBdr>
                        <w:top w:val="none" w:sz="0" w:space="0" w:color="auto"/>
                        <w:left w:val="none" w:sz="0" w:space="0" w:color="auto"/>
                        <w:bottom w:val="none" w:sz="0" w:space="0" w:color="auto"/>
                        <w:right w:val="none" w:sz="0" w:space="0" w:color="auto"/>
                      </w:divBdr>
                      <w:divsChild>
                        <w:div w:id="177617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2534594">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492525451">
      <w:bodyDiv w:val="1"/>
      <w:marLeft w:val="0"/>
      <w:marRight w:val="0"/>
      <w:marTop w:val="0"/>
      <w:marBottom w:val="0"/>
      <w:divBdr>
        <w:top w:val="none" w:sz="0" w:space="0" w:color="auto"/>
        <w:left w:val="none" w:sz="0" w:space="0" w:color="auto"/>
        <w:bottom w:val="none" w:sz="0" w:space="0" w:color="auto"/>
        <w:right w:val="none" w:sz="0" w:space="0" w:color="auto"/>
      </w:divBdr>
    </w:div>
    <w:div w:id="512113911">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693190793">
      <w:bodyDiv w:val="1"/>
      <w:marLeft w:val="0"/>
      <w:marRight w:val="0"/>
      <w:marTop w:val="0"/>
      <w:marBottom w:val="0"/>
      <w:divBdr>
        <w:top w:val="none" w:sz="0" w:space="0" w:color="auto"/>
        <w:left w:val="none" w:sz="0" w:space="0" w:color="auto"/>
        <w:bottom w:val="none" w:sz="0" w:space="0" w:color="auto"/>
        <w:right w:val="none" w:sz="0" w:space="0" w:color="auto"/>
      </w:divBdr>
    </w:div>
    <w:div w:id="711272482">
      <w:bodyDiv w:val="1"/>
      <w:marLeft w:val="0"/>
      <w:marRight w:val="0"/>
      <w:marTop w:val="0"/>
      <w:marBottom w:val="0"/>
      <w:divBdr>
        <w:top w:val="none" w:sz="0" w:space="0" w:color="auto"/>
        <w:left w:val="none" w:sz="0" w:space="0" w:color="auto"/>
        <w:bottom w:val="none" w:sz="0" w:space="0" w:color="auto"/>
        <w:right w:val="none" w:sz="0" w:space="0" w:color="auto"/>
      </w:divBdr>
    </w:div>
    <w:div w:id="719204133">
      <w:bodyDiv w:val="1"/>
      <w:marLeft w:val="0"/>
      <w:marRight w:val="0"/>
      <w:marTop w:val="0"/>
      <w:marBottom w:val="0"/>
      <w:divBdr>
        <w:top w:val="none" w:sz="0" w:space="0" w:color="auto"/>
        <w:left w:val="none" w:sz="0" w:space="0" w:color="auto"/>
        <w:bottom w:val="none" w:sz="0" w:space="0" w:color="auto"/>
        <w:right w:val="none" w:sz="0" w:space="0" w:color="auto"/>
      </w:divBdr>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80808134">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23950749">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978925847">
      <w:bodyDiv w:val="1"/>
      <w:marLeft w:val="0"/>
      <w:marRight w:val="0"/>
      <w:marTop w:val="0"/>
      <w:marBottom w:val="0"/>
      <w:divBdr>
        <w:top w:val="none" w:sz="0" w:space="0" w:color="auto"/>
        <w:left w:val="none" w:sz="0" w:space="0" w:color="auto"/>
        <w:bottom w:val="none" w:sz="0" w:space="0" w:color="auto"/>
        <w:right w:val="none" w:sz="0" w:space="0" w:color="auto"/>
      </w:divBdr>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11780738">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46313763">
      <w:bodyDiv w:val="1"/>
      <w:marLeft w:val="0"/>
      <w:marRight w:val="0"/>
      <w:marTop w:val="0"/>
      <w:marBottom w:val="0"/>
      <w:divBdr>
        <w:top w:val="none" w:sz="0" w:space="0" w:color="auto"/>
        <w:left w:val="none" w:sz="0" w:space="0" w:color="auto"/>
        <w:bottom w:val="none" w:sz="0" w:space="0" w:color="auto"/>
        <w:right w:val="none" w:sz="0" w:space="0" w:color="auto"/>
      </w:divBdr>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197161383">
      <w:bodyDiv w:val="1"/>
      <w:marLeft w:val="0"/>
      <w:marRight w:val="0"/>
      <w:marTop w:val="0"/>
      <w:marBottom w:val="0"/>
      <w:divBdr>
        <w:top w:val="none" w:sz="0" w:space="0" w:color="auto"/>
        <w:left w:val="none" w:sz="0" w:space="0" w:color="auto"/>
        <w:bottom w:val="none" w:sz="0" w:space="0" w:color="auto"/>
        <w:right w:val="none" w:sz="0" w:space="0" w:color="auto"/>
      </w:divBdr>
    </w:div>
    <w:div w:id="1231884398">
      <w:bodyDiv w:val="1"/>
      <w:marLeft w:val="0"/>
      <w:marRight w:val="0"/>
      <w:marTop w:val="0"/>
      <w:marBottom w:val="0"/>
      <w:divBdr>
        <w:top w:val="none" w:sz="0" w:space="0" w:color="auto"/>
        <w:left w:val="none" w:sz="0" w:space="0" w:color="auto"/>
        <w:bottom w:val="none" w:sz="0" w:space="0" w:color="auto"/>
        <w:right w:val="none" w:sz="0" w:space="0" w:color="auto"/>
      </w:divBdr>
    </w:div>
    <w:div w:id="1256088803">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362050066">
      <w:bodyDiv w:val="1"/>
      <w:marLeft w:val="0"/>
      <w:marRight w:val="0"/>
      <w:marTop w:val="0"/>
      <w:marBottom w:val="0"/>
      <w:divBdr>
        <w:top w:val="none" w:sz="0" w:space="0" w:color="auto"/>
        <w:left w:val="none" w:sz="0" w:space="0" w:color="auto"/>
        <w:bottom w:val="none" w:sz="0" w:space="0" w:color="auto"/>
        <w:right w:val="none" w:sz="0" w:space="0" w:color="auto"/>
      </w:divBdr>
    </w:div>
    <w:div w:id="1366298354">
      <w:bodyDiv w:val="1"/>
      <w:marLeft w:val="0"/>
      <w:marRight w:val="0"/>
      <w:marTop w:val="0"/>
      <w:marBottom w:val="0"/>
      <w:divBdr>
        <w:top w:val="none" w:sz="0" w:space="0" w:color="auto"/>
        <w:left w:val="none" w:sz="0" w:space="0" w:color="auto"/>
        <w:bottom w:val="none" w:sz="0" w:space="0" w:color="auto"/>
        <w:right w:val="none" w:sz="0" w:space="0" w:color="auto"/>
      </w:divBdr>
    </w:div>
    <w:div w:id="1408697236">
      <w:bodyDiv w:val="1"/>
      <w:marLeft w:val="0"/>
      <w:marRight w:val="0"/>
      <w:marTop w:val="0"/>
      <w:marBottom w:val="0"/>
      <w:divBdr>
        <w:top w:val="none" w:sz="0" w:space="0" w:color="auto"/>
        <w:left w:val="none" w:sz="0" w:space="0" w:color="auto"/>
        <w:bottom w:val="none" w:sz="0" w:space="0" w:color="auto"/>
        <w:right w:val="none" w:sz="0" w:space="0" w:color="auto"/>
      </w:divBdr>
    </w:div>
    <w:div w:id="1432047763">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60301514">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2571590">
      <w:bodyDiv w:val="1"/>
      <w:marLeft w:val="0"/>
      <w:marRight w:val="0"/>
      <w:marTop w:val="0"/>
      <w:marBottom w:val="0"/>
      <w:divBdr>
        <w:top w:val="none" w:sz="0" w:space="0" w:color="auto"/>
        <w:left w:val="none" w:sz="0" w:space="0" w:color="auto"/>
        <w:bottom w:val="none" w:sz="0" w:space="0" w:color="auto"/>
        <w:right w:val="none" w:sz="0" w:space="0" w:color="auto"/>
      </w:divBdr>
      <w:divsChild>
        <w:div w:id="958141790">
          <w:marLeft w:val="0"/>
          <w:marRight w:val="0"/>
          <w:marTop w:val="0"/>
          <w:marBottom w:val="0"/>
          <w:divBdr>
            <w:top w:val="none" w:sz="0" w:space="0" w:color="auto"/>
            <w:left w:val="none" w:sz="0" w:space="0" w:color="auto"/>
            <w:bottom w:val="none" w:sz="0" w:space="0" w:color="auto"/>
            <w:right w:val="none" w:sz="0" w:space="0" w:color="auto"/>
          </w:divBdr>
        </w:div>
        <w:div w:id="1172640475">
          <w:marLeft w:val="0"/>
          <w:marRight w:val="0"/>
          <w:marTop w:val="0"/>
          <w:marBottom w:val="0"/>
          <w:divBdr>
            <w:top w:val="none" w:sz="0" w:space="0" w:color="auto"/>
            <w:left w:val="none" w:sz="0" w:space="0" w:color="auto"/>
            <w:bottom w:val="none" w:sz="0" w:space="0" w:color="auto"/>
            <w:right w:val="none" w:sz="0" w:space="0" w:color="auto"/>
          </w:divBdr>
        </w:div>
        <w:div w:id="1765108770">
          <w:marLeft w:val="0"/>
          <w:marRight w:val="0"/>
          <w:marTop w:val="0"/>
          <w:marBottom w:val="0"/>
          <w:divBdr>
            <w:top w:val="none" w:sz="0" w:space="0" w:color="auto"/>
            <w:left w:val="none" w:sz="0" w:space="0" w:color="auto"/>
            <w:bottom w:val="none" w:sz="0" w:space="0" w:color="auto"/>
            <w:right w:val="none" w:sz="0" w:space="0" w:color="auto"/>
          </w:divBdr>
        </w:div>
        <w:div w:id="191965738">
          <w:marLeft w:val="0"/>
          <w:marRight w:val="0"/>
          <w:marTop w:val="0"/>
          <w:marBottom w:val="0"/>
          <w:divBdr>
            <w:top w:val="none" w:sz="0" w:space="0" w:color="auto"/>
            <w:left w:val="none" w:sz="0" w:space="0" w:color="auto"/>
            <w:bottom w:val="none" w:sz="0" w:space="0" w:color="auto"/>
            <w:right w:val="none" w:sz="0" w:space="0" w:color="auto"/>
          </w:divBdr>
        </w:div>
        <w:div w:id="390857238">
          <w:marLeft w:val="0"/>
          <w:marRight w:val="0"/>
          <w:marTop w:val="0"/>
          <w:marBottom w:val="0"/>
          <w:divBdr>
            <w:top w:val="none" w:sz="0" w:space="0" w:color="auto"/>
            <w:left w:val="none" w:sz="0" w:space="0" w:color="auto"/>
            <w:bottom w:val="none" w:sz="0" w:space="0" w:color="auto"/>
            <w:right w:val="none" w:sz="0" w:space="0" w:color="auto"/>
          </w:divBdr>
        </w:div>
        <w:div w:id="315450459">
          <w:marLeft w:val="0"/>
          <w:marRight w:val="0"/>
          <w:marTop w:val="0"/>
          <w:marBottom w:val="0"/>
          <w:divBdr>
            <w:top w:val="none" w:sz="0" w:space="0" w:color="auto"/>
            <w:left w:val="none" w:sz="0" w:space="0" w:color="auto"/>
            <w:bottom w:val="none" w:sz="0" w:space="0" w:color="auto"/>
            <w:right w:val="none" w:sz="0" w:space="0" w:color="auto"/>
          </w:divBdr>
        </w:div>
        <w:div w:id="406419237">
          <w:marLeft w:val="0"/>
          <w:marRight w:val="0"/>
          <w:marTop w:val="0"/>
          <w:marBottom w:val="0"/>
          <w:divBdr>
            <w:top w:val="none" w:sz="0" w:space="0" w:color="auto"/>
            <w:left w:val="none" w:sz="0" w:space="0" w:color="auto"/>
            <w:bottom w:val="none" w:sz="0" w:space="0" w:color="auto"/>
            <w:right w:val="none" w:sz="0" w:space="0" w:color="auto"/>
          </w:divBdr>
        </w:div>
        <w:div w:id="1981839143">
          <w:marLeft w:val="0"/>
          <w:marRight w:val="0"/>
          <w:marTop w:val="0"/>
          <w:marBottom w:val="0"/>
          <w:divBdr>
            <w:top w:val="none" w:sz="0" w:space="0" w:color="auto"/>
            <w:left w:val="none" w:sz="0" w:space="0" w:color="auto"/>
            <w:bottom w:val="none" w:sz="0" w:space="0" w:color="auto"/>
            <w:right w:val="none" w:sz="0" w:space="0" w:color="auto"/>
          </w:divBdr>
        </w:div>
        <w:div w:id="1183974701">
          <w:marLeft w:val="0"/>
          <w:marRight w:val="0"/>
          <w:marTop w:val="0"/>
          <w:marBottom w:val="0"/>
          <w:divBdr>
            <w:top w:val="none" w:sz="0" w:space="0" w:color="auto"/>
            <w:left w:val="none" w:sz="0" w:space="0" w:color="auto"/>
            <w:bottom w:val="none" w:sz="0" w:space="0" w:color="auto"/>
            <w:right w:val="none" w:sz="0" w:space="0" w:color="auto"/>
          </w:divBdr>
        </w:div>
        <w:div w:id="415132901">
          <w:marLeft w:val="0"/>
          <w:marRight w:val="0"/>
          <w:marTop w:val="0"/>
          <w:marBottom w:val="0"/>
          <w:divBdr>
            <w:top w:val="none" w:sz="0" w:space="0" w:color="auto"/>
            <w:left w:val="none" w:sz="0" w:space="0" w:color="auto"/>
            <w:bottom w:val="none" w:sz="0" w:space="0" w:color="auto"/>
            <w:right w:val="none" w:sz="0" w:space="0" w:color="auto"/>
          </w:divBdr>
        </w:div>
        <w:div w:id="1164274451">
          <w:marLeft w:val="0"/>
          <w:marRight w:val="0"/>
          <w:marTop w:val="0"/>
          <w:marBottom w:val="0"/>
          <w:divBdr>
            <w:top w:val="none" w:sz="0" w:space="0" w:color="auto"/>
            <w:left w:val="none" w:sz="0" w:space="0" w:color="auto"/>
            <w:bottom w:val="none" w:sz="0" w:space="0" w:color="auto"/>
            <w:right w:val="none" w:sz="0" w:space="0" w:color="auto"/>
          </w:divBdr>
        </w:div>
      </w:divsChild>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498885120">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6961469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616785831">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41754">
      <w:bodyDiv w:val="1"/>
      <w:marLeft w:val="0"/>
      <w:marRight w:val="0"/>
      <w:marTop w:val="0"/>
      <w:marBottom w:val="0"/>
      <w:divBdr>
        <w:top w:val="none" w:sz="0" w:space="0" w:color="auto"/>
        <w:left w:val="none" w:sz="0" w:space="0" w:color="auto"/>
        <w:bottom w:val="none" w:sz="0" w:space="0" w:color="auto"/>
        <w:right w:val="none" w:sz="0" w:space="0" w:color="auto"/>
      </w:divBdr>
      <w:divsChild>
        <w:div w:id="1297758309">
          <w:marLeft w:val="0"/>
          <w:marRight w:val="0"/>
          <w:marTop w:val="0"/>
          <w:marBottom w:val="0"/>
          <w:divBdr>
            <w:top w:val="none" w:sz="0" w:space="0" w:color="auto"/>
            <w:left w:val="none" w:sz="0" w:space="0" w:color="auto"/>
            <w:bottom w:val="none" w:sz="0" w:space="0" w:color="auto"/>
            <w:right w:val="none" w:sz="0" w:space="0" w:color="auto"/>
          </w:divBdr>
        </w:div>
        <w:div w:id="155145145">
          <w:marLeft w:val="0"/>
          <w:marRight w:val="0"/>
          <w:marTop w:val="0"/>
          <w:marBottom w:val="0"/>
          <w:divBdr>
            <w:top w:val="none" w:sz="0" w:space="0" w:color="auto"/>
            <w:left w:val="none" w:sz="0" w:space="0" w:color="auto"/>
            <w:bottom w:val="none" w:sz="0" w:space="0" w:color="auto"/>
            <w:right w:val="none" w:sz="0" w:space="0" w:color="auto"/>
          </w:divBdr>
        </w:div>
        <w:div w:id="127363667">
          <w:marLeft w:val="0"/>
          <w:marRight w:val="0"/>
          <w:marTop w:val="0"/>
          <w:marBottom w:val="0"/>
          <w:divBdr>
            <w:top w:val="none" w:sz="0" w:space="0" w:color="auto"/>
            <w:left w:val="none" w:sz="0" w:space="0" w:color="auto"/>
            <w:bottom w:val="none" w:sz="0" w:space="0" w:color="auto"/>
            <w:right w:val="none" w:sz="0" w:space="0" w:color="auto"/>
          </w:divBdr>
        </w:div>
        <w:div w:id="335502700">
          <w:marLeft w:val="0"/>
          <w:marRight w:val="0"/>
          <w:marTop w:val="0"/>
          <w:marBottom w:val="0"/>
          <w:divBdr>
            <w:top w:val="none" w:sz="0" w:space="0" w:color="auto"/>
            <w:left w:val="none" w:sz="0" w:space="0" w:color="auto"/>
            <w:bottom w:val="none" w:sz="0" w:space="0" w:color="auto"/>
            <w:right w:val="none" w:sz="0" w:space="0" w:color="auto"/>
          </w:divBdr>
        </w:div>
        <w:div w:id="535432489">
          <w:marLeft w:val="0"/>
          <w:marRight w:val="0"/>
          <w:marTop w:val="0"/>
          <w:marBottom w:val="0"/>
          <w:divBdr>
            <w:top w:val="none" w:sz="0" w:space="0" w:color="auto"/>
            <w:left w:val="none" w:sz="0" w:space="0" w:color="auto"/>
            <w:bottom w:val="none" w:sz="0" w:space="0" w:color="auto"/>
            <w:right w:val="none" w:sz="0" w:space="0" w:color="auto"/>
          </w:divBdr>
        </w:div>
        <w:div w:id="1862236464">
          <w:marLeft w:val="0"/>
          <w:marRight w:val="0"/>
          <w:marTop w:val="0"/>
          <w:marBottom w:val="0"/>
          <w:divBdr>
            <w:top w:val="none" w:sz="0" w:space="0" w:color="auto"/>
            <w:left w:val="none" w:sz="0" w:space="0" w:color="auto"/>
            <w:bottom w:val="none" w:sz="0" w:space="0" w:color="auto"/>
            <w:right w:val="none" w:sz="0" w:space="0" w:color="auto"/>
          </w:divBdr>
        </w:div>
      </w:divsChild>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88546193">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08743403">
      <w:bodyDiv w:val="1"/>
      <w:marLeft w:val="0"/>
      <w:marRight w:val="0"/>
      <w:marTop w:val="0"/>
      <w:marBottom w:val="0"/>
      <w:divBdr>
        <w:top w:val="none" w:sz="0" w:space="0" w:color="auto"/>
        <w:left w:val="none" w:sz="0" w:space="0" w:color="auto"/>
        <w:bottom w:val="none" w:sz="0" w:space="0" w:color="auto"/>
        <w:right w:val="none" w:sz="0" w:space="0" w:color="auto"/>
      </w:divBdr>
    </w:div>
    <w:div w:id="1847476136">
      <w:bodyDiv w:val="1"/>
      <w:marLeft w:val="0"/>
      <w:marRight w:val="0"/>
      <w:marTop w:val="0"/>
      <w:marBottom w:val="0"/>
      <w:divBdr>
        <w:top w:val="none" w:sz="0" w:space="0" w:color="auto"/>
        <w:left w:val="none" w:sz="0" w:space="0" w:color="auto"/>
        <w:bottom w:val="none" w:sz="0" w:space="0" w:color="auto"/>
        <w:right w:val="none" w:sz="0" w:space="0" w:color="auto"/>
      </w:divBdr>
    </w:div>
    <w:div w:id="1878471313">
      <w:bodyDiv w:val="1"/>
      <w:marLeft w:val="0"/>
      <w:marRight w:val="0"/>
      <w:marTop w:val="0"/>
      <w:marBottom w:val="0"/>
      <w:divBdr>
        <w:top w:val="none" w:sz="0" w:space="0" w:color="auto"/>
        <w:left w:val="none" w:sz="0" w:space="0" w:color="auto"/>
        <w:bottom w:val="none" w:sz="0" w:space="0" w:color="auto"/>
        <w:right w:val="none" w:sz="0" w:space="0" w:color="auto"/>
      </w:divBdr>
    </w:div>
    <w:div w:id="1880583101">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47158289">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6562264">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55811061">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084184656">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g"/><Relationship Id="rId18" Type="http://schemas.openxmlformats.org/officeDocument/2006/relationships/hyperlink" Target="https://brandzone.sennheiser-group.com/share/ukGghv8VaBpkepxSjx5N"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hyperlink" Target="http://www.sennheiser-hearing.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6.jp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brandzone.sennheiser-group.com/share/rmTvNh8e2tPF4E6eFkY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g"/><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0.emf"/></Relationships>
</file>

<file path=word/_rels/header1.xml.rels><?xml version="1.0" encoding="UTF-8" standalone="yes"?>
<Relationships xmlns="http://schemas.openxmlformats.org/package/2006/relationships"><Relationship Id="rId1" Type="http://schemas.openxmlformats.org/officeDocument/2006/relationships/image" Target="media/image9.emf"/></Relationships>
</file>

<file path=word/_rels/header2.xml.rels><?xml version="1.0" encoding="UTF-8" standalone="yes"?>
<Relationships xmlns="http://schemas.openxmlformats.org/package/2006/relationships"><Relationship Id="rId1" Type="http://schemas.openxmlformats.org/officeDocument/2006/relationships/image" Target="media/image9.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2edf36b-f29e-4ed5-91e2-6b7d03b72559" xsi:nil="true"/>
    <lcf76f155ced4ddcb4097134ff3c332f xmlns="538d1026-59ad-4674-bfbc-edcf8c7c444f">
      <Terms xmlns="http://schemas.microsoft.com/office/infopath/2007/PartnerControls"/>
    </lcf76f155ced4ddcb4097134ff3c332f>
    <Link xmlns="538d1026-59ad-4674-bfbc-edcf8c7c444f">
      <Url xsi:nil="true"/>
      <Description xsi:nil="true"/>
    </Link>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721C8A722B11469633187C8A29FA86" ma:contentTypeVersion="20" ma:contentTypeDescription="Create a new document." ma:contentTypeScope="" ma:versionID="d5fd6f5a08ddd0c645345d7b22c0f803">
  <xsd:schema xmlns:xsd="http://www.w3.org/2001/XMLSchema" xmlns:xs="http://www.w3.org/2001/XMLSchema" xmlns:p="http://schemas.microsoft.com/office/2006/metadata/properties" xmlns:ns2="538d1026-59ad-4674-bfbc-edcf8c7c444f" xmlns:ns3="02edf36b-f29e-4ed5-91e2-6b7d03b72559" targetNamespace="http://schemas.microsoft.com/office/2006/metadata/properties" ma:root="true" ma:fieldsID="df00e9336ffcc37fce08c76bee76226e" ns2:_="" ns3:_="">
    <xsd:import namespace="538d1026-59ad-4674-bfbc-edcf8c7c444f"/>
    <xsd:import namespace="02edf36b-f29e-4ed5-91e2-6b7d03b725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d1026-59ad-4674-bfbc-edcf8c7c44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df36b-f29e-4ed5-91e2-6b7d03b7255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b5058a-bca0-49ce-b8ed-989b73e2c2bb}" ma:internalName="TaxCatchAll" ma:showField="CatchAllData" ma:web="02edf36b-f29e-4ed5-91e2-6b7d03b725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4F8BA4-AE6B-41E4-921F-51C712F1CF76}">
  <ds:schemaRefs>
    <ds:schemaRef ds:uri="http://schemas.openxmlformats.org/officeDocument/2006/bibliography"/>
  </ds:schemaRefs>
</ds:datastoreItem>
</file>

<file path=customXml/itemProps2.xml><?xml version="1.0" encoding="utf-8"?>
<ds:datastoreItem xmlns:ds="http://schemas.openxmlformats.org/officeDocument/2006/customXml" ds:itemID="{4EECA609-93B6-4250-A2B7-5EBEE13D70A4}">
  <ds:schemaRefs>
    <ds:schemaRef ds:uri="http://schemas.microsoft.com/office/2006/metadata/properties"/>
    <ds:schemaRef ds:uri="http://schemas.microsoft.com/office/infopath/2007/PartnerControls"/>
    <ds:schemaRef ds:uri="02edf36b-f29e-4ed5-91e2-6b7d03b72559"/>
    <ds:schemaRef ds:uri="538d1026-59ad-4674-bfbc-edcf8c7c444f"/>
  </ds:schemaRefs>
</ds:datastoreItem>
</file>

<file path=customXml/itemProps3.xml><?xml version="1.0" encoding="utf-8"?>
<ds:datastoreItem xmlns:ds="http://schemas.openxmlformats.org/officeDocument/2006/customXml" ds:itemID="{D2B60720-6D87-4A29-88D4-4829D5C86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d1026-59ad-4674-bfbc-edcf8c7c444f"/>
    <ds:schemaRef ds:uri="02edf36b-f29e-4ed5-91e2-6b7d03b72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A80C8F-E234-40F1-B47B-A8C67E217CCE}">
  <ds:schemaRefs>
    <ds:schemaRef ds:uri="http://schemas.microsoft.com/sharepoint/v3/contenttype/forms"/>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1877</Words>
  <Characters>11827</Characters>
  <Application>Microsoft Office Word</Application>
  <DocSecurity>0</DocSecurity>
  <Lines>98</Lines>
  <Paragraphs>27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creator>Sennheiser electronic GmbH &amp; Co. KG</dc:creator>
  <cp:lastModifiedBy>Schmidt, Stephanie</cp:lastModifiedBy>
  <cp:revision>42</cp:revision>
  <cp:lastPrinted>2026-04-16T08:38:00Z</cp:lastPrinted>
  <dcterms:created xsi:type="dcterms:W3CDTF">2026-10-23T09:13:00Z</dcterms:created>
  <dcterms:modified xsi:type="dcterms:W3CDTF">2026-10-28T14:50:00Z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0x01010053721C8A722B11469633187C8A29FA86</vt:lpwstr>
  </property>
  <property fmtid="{D5CDD505-2E9C-101B-9397-08002B2CF9AE}" pid="3" name="MediaServiceImageTags">
    <vt:lpwstr/>
  </property>
</Properties>
</file>